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6E77" w:rsidRPr="00604A8B" w:rsidRDefault="005A101E" w:rsidP="0053338B">
      <w:pPr>
        <w:spacing w:after="0" w:line="240" w:lineRule="auto"/>
        <w:rPr>
          <w:rFonts w:ascii="Book Antiqua" w:hAnsi="Book Antiqua"/>
          <w:sz w:val="24"/>
          <w:szCs w:val="24"/>
        </w:rPr>
      </w:pPr>
    </w:p>
    <w:p w:rsidR="0053338B" w:rsidRPr="0053338B" w:rsidRDefault="00604A8B" w:rsidP="0053338B">
      <w:pPr>
        <w:spacing w:after="0" w:line="240" w:lineRule="auto"/>
        <w:ind w:left="1134"/>
        <w:rPr>
          <w:rFonts w:ascii="Book Antiqua" w:hAnsi="Book Antiqua"/>
          <w:b/>
          <w:sz w:val="40"/>
          <w:szCs w:val="24"/>
        </w:rPr>
      </w:pPr>
      <w:r w:rsidRPr="0053338B">
        <w:rPr>
          <w:rFonts w:ascii="Book Antiqua" w:hAnsi="Book Antiqua"/>
          <w:b/>
          <w:sz w:val="40"/>
          <w:szCs w:val="24"/>
        </w:rPr>
        <w:t xml:space="preserve">DOMENICHE </w:t>
      </w:r>
    </w:p>
    <w:p w:rsidR="00604A8B" w:rsidRPr="0053338B" w:rsidRDefault="00604A8B" w:rsidP="0053338B">
      <w:pPr>
        <w:spacing w:after="0" w:line="240" w:lineRule="auto"/>
        <w:ind w:left="1134"/>
        <w:rPr>
          <w:rFonts w:ascii="Book Antiqua" w:hAnsi="Book Antiqua"/>
          <w:b/>
          <w:sz w:val="40"/>
          <w:szCs w:val="24"/>
        </w:rPr>
      </w:pPr>
      <w:r w:rsidRPr="0053338B">
        <w:rPr>
          <w:rFonts w:ascii="Book Antiqua" w:hAnsi="Book Antiqua"/>
          <w:b/>
          <w:sz w:val="40"/>
          <w:szCs w:val="24"/>
        </w:rPr>
        <w:t>di QUARESIMA</w:t>
      </w:r>
    </w:p>
    <w:p w:rsidR="0053338B" w:rsidRDefault="0053338B" w:rsidP="0053338B">
      <w:pPr>
        <w:spacing w:after="0" w:line="240" w:lineRule="auto"/>
        <w:ind w:left="1134"/>
        <w:rPr>
          <w:rFonts w:ascii="Book Antiqua" w:hAnsi="Book Antiqua"/>
          <w:sz w:val="28"/>
          <w:szCs w:val="24"/>
        </w:rPr>
      </w:pPr>
    </w:p>
    <w:p w:rsidR="0053338B" w:rsidRPr="0053338B" w:rsidRDefault="0053338B" w:rsidP="0053338B">
      <w:pPr>
        <w:spacing w:after="0" w:line="240" w:lineRule="auto"/>
        <w:ind w:left="1134"/>
        <w:rPr>
          <w:rFonts w:ascii="Book Antiqua" w:hAnsi="Book Antiqua"/>
          <w:sz w:val="24"/>
          <w:szCs w:val="24"/>
        </w:rPr>
      </w:pPr>
      <w:r w:rsidRPr="0053338B">
        <w:rPr>
          <w:rFonts w:ascii="Book Antiqua" w:hAnsi="Book Antiqua"/>
          <w:sz w:val="24"/>
          <w:szCs w:val="24"/>
        </w:rPr>
        <w:t>proposta di animazione liturgica</w:t>
      </w:r>
    </w:p>
    <w:p w:rsidR="00604A8B" w:rsidRPr="00604A8B" w:rsidRDefault="00604A8B" w:rsidP="0053338B">
      <w:pPr>
        <w:spacing w:after="0" w:line="240" w:lineRule="auto"/>
        <w:rPr>
          <w:rFonts w:ascii="Book Antiqua" w:hAnsi="Book Antiqua"/>
          <w:sz w:val="24"/>
          <w:szCs w:val="24"/>
        </w:rPr>
      </w:pPr>
    </w:p>
    <w:p w:rsidR="00604A8B" w:rsidRDefault="00604A8B" w:rsidP="0053338B">
      <w:pPr>
        <w:spacing w:after="0" w:line="240" w:lineRule="auto"/>
        <w:rPr>
          <w:rFonts w:ascii="Book Antiqua" w:hAnsi="Book Antiqua"/>
          <w:sz w:val="24"/>
          <w:szCs w:val="24"/>
        </w:rPr>
      </w:pPr>
    </w:p>
    <w:p w:rsidR="0053338B" w:rsidRDefault="0053338B" w:rsidP="0053338B">
      <w:pPr>
        <w:spacing w:after="0" w:line="240" w:lineRule="auto"/>
        <w:rPr>
          <w:rFonts w:ascii="Book Antiqua" w:hAnsi="Book Antiqua"/>
          <w:sz w:val="24"/>
          <w:szCs w:val="24"/>
        </w:rPr>
      </w:pPr>
    </w:p>
    <w:p w:rsidR="0053338B" w:rsidRPr="00604A8B" w:rsidRDefault="005333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noProof/>
          <w:sz w:val="24"/>
          <w:szCs w:val="24"/>
          <w:lang w:eastAsia="it-IT"/>
        </w:rPr>
        <w:drawing>
          <wp:inline distT="0" distB="0" distL="0" distR="0">
            <wp:extent cx="4194175" cy="2588419"/>
            <wp:effectExtent l="0" t="0" r="0" b="254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194175" cy="2588419"/>
                    </a:xfrm>
                    <a:prstGeom prst="rect">
                      <a:avLst/>
                    </a:prstGeom>
                    <a:noFill/>
                    <a:ln>
                      <a:noFill/>
                    </a:ln>
                  </pic:spPr>
                </pic:pic>
              </a:graphicData>
            </a:graphic>
          </wp:inline>
        </w:drawing>
      </w:r>
    </w:p>
    <w:p w:rsidR="00604A8B" w:rsidRDefault="00604A8B" w:rsidP="0053338B">
      <w:pPr>
        <w:spacing w:after="0" w:line="240" w:lineRule="auto"/>
        <w:rPr>
          <w:rFonts w:ascii="Book Antiqua" w:hAnsi="Book Antiqua"/>
          <w:sz w:val="24"/>
          <w:szCs w:val="24"/>
        </w:rPr>
      </w:pPr>
      <w:r>
        <w:rPr>
          <w:rFonts w:ascii="Book Antiqua" w:hAnsi="Book Antiqua"/>
          <w:sz w:val="24"/>
          <w:szCs w:val="24"/>
        </w:rPr>
        <w:br w:type="page"/>
      </w:r>
    </w:p>
    <w:p w:rsidR="00604A8B" w:rsidRDefault="00604A8B" w:rsidP="0053338B">
      <w:pPr>
        <w:spacing w:after="0" w:line="240" w:lineRule="auto"/>
        <w:rPr>
          <w:rFonts w:ascii="Book Antiqua" w:hAnsi="Book Antiqua"/>
          <w:sz w:val="24"/>
          <w:szCs w:val="24"/>
        </w:rPr>
      </w:pPr>
    </w:p>
    <w:p w:rsidR="00604A8B" w:rsidRDefault="00604A8B" w:rsidP="0053338B">
      <w:pPr>
        <w:spacing w:after="0" w:line="240" w:lineRule="auto"/>
        <w:rPr>
          <w:rFonts w:ascii="Book Antiqua" w:hAnsi="Book Antiqua"/>
          <w:sz w:val="24"/>
          <w:szCs w:val="24"/>
        </w:rPr>
      </w:pPr>
    </w:p>
    <w:p w:rsidR="00604A8B" w:rsidRDefault="00604A8B" w:rsidP="0053338B">
      <w:pPr>
        <w:spacing w:after="0" w:line="240" w:lineRule="auto"/>
        <w:rPr>
          <w:rFonts w:ascii="Book Antiqua" w:hAnsi="Book Antiqua"/>
          <w:sz w:val="24"/>
          <w:szCs w:val="24"/>
        </w:rPr>
      </w:pPr>
    </w:p>
    <w:p w:rsidR="00604A8B" w:rsidRDefault="00604A8B" w:rsidP="0053338B">
      <w:pPr>
        <w:spacing w:after="0" w:line="240" w:lineRule="auto"/>
        <w:rPr>
          <w:rFonts w:ascii="Book Antiqua" w:hAnsi="Book Antiqua"/>
          <w:sz w:val="24"/>
          <w:szCs w:val="24"/>
        </w:rPr>
      </w:pPr>
    </w:p>
    <w:p w:rsidR="00604A8B" w:rsidRDefault="00604A8B" w:rsidP="0053338B">
      <w:pPr>
        <w:spacing w:after="0" w:line="240" w:lineRule="auto"/>
        <w:rPr>
          <w:rFonts w:ascii="Book Antiqua" w:hAnsi="Book Antiqua"/>
          <w:sz w:val="24"/>
          <w:szCs w:val="24"/>
        </w:rPr>
      </w:pPr>
    </w:p>
    <w:p w:rsidR="00604A8B" w:rsidRDefault="00604A8B" w:rsidP="0053338B">
      <w:pPr>
        <w:spacing w:after="0" w:line="240" w:lineRule="auto"/>
        <w:rPr>
          <w:rFonts w:ascii="Book Antiqua" w:hAnsi="Book Antiqua"/>
          <w:sz w:val="24"/>
          <w:szCs w:val="24"/>
        </w:rPr>
      </w:pPr>
    </w:p>
    <w:p w:rsidR="00604A8B" w:rsidRDefault="00604A8B" w:rsidP="0053338B">
      <w:pPr>
        <w:spacing w:after="0" w:line="240" w:lineRule="auto"/>
        <w:rPr>
          <w:rFonts w:ascii="Book Antiqua" w:hAnsi="Book Antiqua"/>
          <w:sz w:val="24"/>
          <w:szCs w:val="24"/>
        </w:rPr>
      </w:pPr>
    </w:p>
    <w:p w:rsidR="00604A8B" w:rsidRDefault="00604A8B" w:rsidP="0053338B">
      <w:pPr>
        <w:spacing w:after="0" w:line="240" w:lineRule="auto"/>
        <w:rPr>
          <w:rFonts w:ascii="Book Antiqua" w:hAnsi="Book Antiqua"/>
          <w:sz w:val="24"/>
          <w:szCs w:val="24"/>
        </w:rPr>
      </w:pPr>
    </w:p>
    <w:p w:rsidR="0053338B" w:rsidRDefault="0053338B" w:rsidP="0053338B">
      <w:pPr>
        <w:spacing w:after="0" w:line="240" w:lineRule="auto"/>
        <w:rPr>
          <w:rFonts w:ascii="Book Antiqua" w:hAnsi="Book Antiqua"/>
          <w:sz w:val="24"/>
          <w:szCs w:val="24"/>
        </w:rPr>
      </w:pPr>
    </w:p>
    <w:p w:rsidR="0053338B" w:rsidRDefault="0053338B" w:rsidP="0053338B">
      <w:pPr>
        <w:spacing w:after="0" w:line="240" w:lineRule="auto"/>
        <w:rPr>
          <w:rFonts w:ascii="Book Antiqua" w:hAnsi="Book Antiqua"/>
          <w:sz w:val="24"/>
          <w:szCs w:val="24"/>
        </w:rPr>
      </w:pPr>
    </w:p>
    <w:p w:rsidR="0053338B" w:rsidRDefault="0053338B" w:rsidP="0053338B">
      <w:pPr>
        <w:spacing w:after="0" w:line="240" w:lineRule="auto"/>
        <w:rPr>
          <w:rFonts w:ascii="Book Antiqua" w:hAnsi="Book Antiqua"/>
          <w:sz w:val="24"/>
          <w:szCs w:val="24"/>
        </w:rPr>
      </w:pPr>
    </w:p>
    <w:p w:rsidR="0053338B" w:rsidRDefault="0053338B" w:rsidP="0053338B">
      <w:pPr>
        <w:spacing w:after="0" w:line="240" w:lineRule="auto"/>
        <w:rPr>
          <w:rFonts w:ascii="Book Antiqua" w:hAnsi="Book Antiqua"/>
          <w:sz w:val="24"/>
          <w:szCs w:val="24"/>
        </w:rPr>
      </w:pPr>
    </w:p>
    <w:p w:rsidR="0053338B" w:rsidRDefault="0053338B" w:rsidP="0053338B">
      <w:pPr>
        <w:spacing w:after="0" w:line="240" w:lineRule="auto"/>
        <w:rPr>
          <w:rFonts w:ascii="Book Antiqua" w:hAnsi="Book Antiqua"/>
          <w:sz w:val="24"/>
          <w:szCs w:val="24"/>
        </w:rPr>
      </w:pPr>
    </w:p>
    <w:p w:rsidR="0053338B" w:rsidRDefault="0053338B" w:rsidP="0053338B">
      <w:pPr>
        <w:spacing w:after="0" w:line="240" w:lineRule="auto"/>
        <w:rPr>
          <w:rFonts w:ascii="Book Antiqua" w:hAnsi="Book Antiqua"/>
          <w:sz w:val="24"/>
          <w:szCs w:val="24"/>
        </w:rPr>
      </w:pPr>
    </w:p>
    <w:p w:rsidR="0053338B" w:rsidRDefault="0053338B" w:rsidP="0053338B">
      <w:pPr>
        <w:spacing w:after="0" w:line="240" w:lineRule="auto"/>
        <w:rPr>
          <w:rFonts w:ascii="Book Antiqua" w:hAnsi="Book Antiqua"/>
          <w:sz w:val="24"/>
          <w:szCs w:val="24"/>
        </w:rPr>
      </w:pPr>
    </w:p>
    <w:p w:rsidR="0053338B" w:rsidRDefault="0053338B" w:rsidP="0053338B">
      <w:pPr>
        <w:spacing w:after="0" w:line="240" w:lineRule="auto"/>
        <w:rPr>
          <w:rFonts w:ascii="Book Antiqua" w:hAnsi="Book Antiqua"/>
          <w:sz w:val="24"/>
          <w:szCs w:val="24"/>
        </w:rPr>
      </w:pPr>
    </w:p>
    <w:p w:rsidR="0053338B" w:rsidRDefault="0053338B" w:rsidP="0053338B">
      <w:pPr>
        <w:spacing w:after="0" w:line="240" w:lineRule="auto"/>
        <w:rPr>
          <w:rFonts w:ascii="Book Antiqua" w:hAnsi="Book Antiqua"/>
          <w:sz w:val="24"/>
          <w:szCs w:val="24"/>
        </w:rPr>
      </w:pPr>
    </w:p>
    <w:p w:rsidR="0053338B" w:rsidRDefault="0053338B" w:rsidP="0053338B">
      <w:pPr>
        <w:spacing w:after="0" w:line="240" w:lineRule="auto"/>
        <w:rPr>
          <w:rFonts w:ascii="Book Antiqua" w:hAnsi="Book Antiqua"/>
          <w:sz w:val="24"/>
          <w:szCs w:val="24"/>
        </w:rPr>
      </w:pPr>
    </w:p>
    <w:p w:rsidR="0053338B" w:rsidRDefault="0053338B" w:rsidP="0053338B">
      <w:pPr>
        <w:spacing w:after="0" w:line="240" w:lineRule="auto"/>
        <w:rPr>
          <w:rFonts w:ascii="Book Antiqua" w:hAnsi="Book Antiqua"/>
          <w:sz w:val="24"/>
          <w:szCs w:val="24"/>
        </w:rPr>
      </w:pPr>
    </w:p>
    <w:p w:rsidR="0053338B" w:rsidRDefault="0053338B" w:rsidP="0053338B">
      <w:pPr>
        <w:spacing w:after="0" w:line="240" w:lineRule="auto"/>
        <w:rPr>
          <w:rFonts w:ascii="Book Antiqua" w:hAnsi="Book Antiqua"/>
          <w:sz w:val="24"/>
          <w:szCs w:val="24"/>
        </w:rPr>
      </w:pPr>
    </w:p>
    <w:p w:rsidR="0053338B" w:rsidRDefault="0053338B" w:rsidP="0053338B">
      <w:pPr>
        <w:spacing w:after="0" w:line="240" w:lineRule="auto"/>
        <w:rPr>
          <w:rFonts w:ascii="Book Antiqua" w:hAnsi="Book Antiqua"/>
          <w:sz w:val="24"/>
          <w:szCs w:val="24"/>
        </w:rPr>
      </w:pPr>
    </w:p>
    <w:p w:rsidR="00604A8B" w:rsidRDefault="00604A8B" w:rsidP="0053338B">
      <w:pPr>
        <w:spacing w:after="0" w:line="240" w:lineRule="auto"/>
        <w:rPr>
          <w:rFonts w:ascii="Book Antiqua" w:hAnsi="Book Antiqua"/>
          <w:sz w:val="24"/>
          <w:szCs w:val="24"/>
        </w:rPr>
      </w:pPr>
    </w:p>
    <w:p w:rsidR="00604A8B" w:rsidRDefault="00604A8B" w:rsidP="0053338B">
      <w:pPr>
        <w:spacing w:after="0" w:line="240" w:lineRule="auto"/>
        <w:rPr>
          <w:rFonts w:ascii="Book Antiqua" w:hAnsi="Book Antiqua"/>
          <w:sz w:val="24"/>
          <w:szCs w:val="24"/>
        </w:rPr>
      </w:pPr>
    </w:p>
    <w:p w:rsidR="00604A8B" w:rsidRDefault="00604A8B" w:rsidP="0053338B">
      <w:pPr>
        <w:spacing w:after="0" w:line="240" w:lineRule="auto"/>
        <w:rPr>
          <w:rFonts w:ascii="Book Antiqua" w:hAnsi="Book Antiqua"/>
          <w:sz w:val="24"/>
          <w:szCs w:val="24"/>
        </w:rPr>
      </w:pPr>
    </w:p>
    <w:p w:rsidR="00604A8B" w:rsidRDefault="00604A8B" w:rsidP="0053338B">
      <w:pPr>
        <w:spacing w:after="0" w:line="240" w:lineRule="auto"/>
        <w:rPr>
          <w:rFonts w:ascii="Book Antiqua" w:hAnsi="Book Antiqua"/>
          <w:sz w:val="24"/>
          <w:szCs w:val="24"/>
        </w:rPr>
      </w:pPr>
    </w:p>
    <w:p w:rsidR="00604A8B" w:rsidRPr="0053338B" w:rsidRDefault="00604A8B" w:rsidP="0053338B">
      <w:pPr>
        <w:spacing w:after="0" w:line="240" w:lineRule="auto"/>
        <w:jc w:val="both"/>
        <w:rPr>
          <w:rFonts w:ascii="Book Antiqua" w:hAnsi="Book Antiqua"/>
          <w:color w:val="FF0000"/>
          <w:sz w:val="20"/>
          <w:szCs w:val="24"/>
        </w:rPr>
      </w:pPr>
      <w:r w:rsidRPr="0053338B">
        <w:rPr>
          <w:rFonts w:ascii="Book Antiqua" w:hAnsi="Book Antiqua"/>
          <w:color w:val="FF0000"/>
          <w:sz w:val="20"/>
          <w:szCs w:val="24"/>
        </w:rPr>
        <w:t>Il segno quaresimale che viene proposto andrà componendosi durante le cinque domeniche di quaresima.</w:t>
      </w:r>
    </w:p>
    <w:p w:rsidR="00604A8B" w:rsidRPr="0053338B" w:rsidRDefault="00604A8B" w:rsidP="0053338B">
      <w:pPr>
        <w:spacing w:after="0" w:line="240" w:lineRule="auto"/>
        <w:jc w:val="both"/>
        <w:rPr>
          <w:rFonts w:ascii="Book Antiqua" w:hAnsi="Book Antiqua"/>
          <w:color w:val="FF0000"/>
          <w:sz w:val="20"/>
          <w:szCs w:val="24"/>
        </w:rPr>
      </w:pPr>
      <w:r w:rsidRPr="0053338B">
        <w:rPr>
          <w:rFonts w:ascii="Book Antiqua" w:hAnsi="Book Antiqua"/>
          <w:color w:val="FF0000"/>
          <w:sz w:val="20"/>
          <w:szCs w:val="24"/>
        </w:rPr>
        <w:t xml:space="preserve">Il </w:t>
      </w:r>
      <w:proofErr w:type="gramStart"/>
      <w:r w:rsidRPr="0053338B">
        <w:rPr>
          <w:rFonts w:ascii="Book Antiqua" w:hAnsi="Book Antiqua"/>
          <w:color w:val="FF0000"/>
          <w:sz w:val="20"/>
          <w:szCs w:val="24"/>
        </w:rPr>
        <w:t>Mercoledì</w:t>
      </w:r>
      <w:proofErr w:type="gramEnd"/>
      <w:r w:rsidRPr="0053338B">
        <w:rPr>
          <w:rFonts w:ascii="Book Antiqua" w:hAnsi="Book Antiqua"/>
          <w:color w:val="FF0000"/>
          <w:sz w:val="20"/>
          <w:szCs w:val="24"/>
        </w:rPr>
        <w:t xml:space="preserve"> delle Ceneri, dopo il saluto liturgico del celebrante, con alcune opportune parole, si potrà introdurre l’accoglienza della Croce che resterà esposta per tutto il tempo quaresimale in presbiterio. Per questo momento si utilizzi un canto adatto (anche quello del Kyrie), oppure gli inni delle parti proprie del momento dell’adorazione della Croce del Venerdì Santo.</w:t>
      </w:r>
    </w:p>
    <w:p w:rsidR="00604A8B" w:rsidRPr="00604A8B" w:rsidRDefault="00604A8B" w:rsidP="0053338B">
      <w:pPr>
        <w:spacing w:after="0" w:line="240" w:lineRule="auto"/>
        <w:rPr>
          <w:rFonts w:ascii="Book Antiqua" w:hAnsi="Book Antiqua"/>
          <w:sz w:val="24"/>
          <w:szCs w:val="24"/>
        </w:rPr>
      </w:pPr>
    </w:p>
    <w:p w:rsidR="00604A8B" w:rsidRDefault="00604A8B" w:rsidP="0053338B">
      <w:pPr>
        <w:autoSpaceDE w:val="0"/>
        <w:autoSpaceDN w:val="0"/>
        <w:adjustRightInd w:val="0"/>
        <w:spacing w:after="0" w:line="240" w:lineRule="auto"/>
        <w:rPr>
          <w:rFonts w:ascii="Book Antiqua" w:hAnsi="Book Antiqua" w:cs="Gotham-Book"/>
          <w:color w:val="000000"/>
          <w:sz w:val="24"/>
          <w:szCs w:val="24"/>
        </w:rPr>
        <w:sectPr w:rsidR="00604A8B" w:rsidSect="00604A8B">
          <w:headerReference w:type="default" r:id="rId8"/>
          <w:footerReference w:type="default" r:id="rId9"/>
          <w:pgSz w:w="8419" w:h="11906" w:orient="landscape" w:code="9"/>
          <w:pgMar w:top="1246" w:right="907" w:bottom="907" w:left="907" w:header="567" w:footer="362" w:gutter="0"/>
          <w:cols w:space="708"/>
          <w:titlePg/>
          <w:docGrid w:linePitch="360"/>
        </w:sectPr>
      </w:pPr>
    </w:p>
    <w:p w:rsidR="00604A8B" w:rsidRPr="0053338B" w:rsidRDefault="00604A8B" w:rsidP="0053338B">
      <w:pPr>
        <w:autoSpaceDE w:val="0"/>
        <w:autoSpaceDN w:val="0"/>
        <w:adjustRightInd w:val="0"/>
        <w:spacing w:after="0" w:line="240" w:lineRule="auto"/>
        <w:rPr>
          <w:rFonts w:ascii="Gotham Light" w:hAnsi="Gotham Light" w:cs="Gotham-Book"/>
          <w:b/>
          <w:color w:val="000000"/>
          <w:sz w:val="28"/>
          <w:szCs w:val="24"/>
        </w:rPr>
      </w:pPr>
      <w:r w:rsidRPr="0053338B">
        <w:rPr>
          <w:rFonts w:ascii="Gotham Light" w:hAnsi="Gotham Light" w:cs="Gotham-Book"/>
          <w:b/>
          <w:color w:val="000000"/>
          <w:sz w:val="28"/>
          <w:szCs w:val="24"/>
        </w:rPr>
        <w:lastRenderedPageBreak/>
        <w:t>MERCOLEDÌ DELLE CENERI</w:t>
      </w:r>
    </w:p>
    <w:p w:rsidR="0053338B" w:rsidRDefault="0053338B" w:rsidP="0053338B">
      <w:pPr>
        <w:autoSpaceDE w:val="0"/>
        <w:autoSpaceDN w:val="0"/>
        <w:adjustRightInd w:val="0"/>
        <w:spacing w:after="0" w:line="240" w:lineRule="auto"/>
        <w:rPr>
          <w:rFonts w:ascii="Book Antiqua" w:hAnsi="Book Antiqua" w:cs="ChronicleDisplay-BoldItalic"/>
          <w:b/>
          <w:bCs/>
          <w:i/>
          <w:iCs/>
          <w:color w:val="DC0C11"/>
          <w:sz w:val="32"/>
          <w:szCs w:val="24"/>
        </w:rPr>
      </w:pPr>
    </w:p>
    <w:p w:rsidR="00604A8B" w:rsidRPr="0053338B" w:rsidRDefault="00604A8B" w:rsidP="0053338B">
      <w:pPr>
        <w:autoSpaceDE w:val="0"/>
        <w:autoSpaceDN w:val="0"/>
        <w:adjustRightInd w:val="0"/>
        <w:spacing w:after="0" w:line="240" w:lineRule="auto"/>
        <w:rPr>
          <w:rFonts w:ascii="Book Antiqua" w:hAnsi="Book Antiqua" w:cs="ChronicleDisplay-BoldItalic"/>
          <w:b/>
          <w:bCs/>
          <w:i/>
          <w:iCs/>
          <w:color w:val="DC0C11"/>
          <w:sz w:val="32"/>
          <w:szCs w:val="24"/>
        </w:rPr>
      </w:pPr>
      <w:r w:rsidRPr="0053338B">
        <w:rPr>
          <w:rFonts w:ascii="Book Antiqua" w:hAnsi="Book Antiqua" w:cs="ChronicleDisplay-BoldItalic"/>
          <w:b/>
          <w:bCs/>
          <w:i/>
          <w:iCs/>
          <w:color w:val="DC0C11"/>
          <w:sz w:val="32"/>
          <w:szCs w:val="24"/>
        </w:rPr>
        <w:t>Noi siamo argilla</w:t>
      </w:r>
    </w:p>
    <w:p w:rsidR="00604A8B" w:rsidRPr="0053338B" w:rsidRDefault="00604A8B" w:rsidP="0053338B">
      <w:pPr>
        <w:spacing w:after="0" w:line="240" w:lineRule="auto"/>
        <w:rPr>
          <w:rFonts w:ascii="Book Antiqua" w:hAnsi="Book Antiqua"/>
          <w:sz w:val="32"/>
          <w:szCs w:val="24"/>
        </w:rPr>
      </w:pPr>
      <w:r w:rsidRPr="0053338B">
        <w:rPr>
          <w:rFonts w:ascii="Book Antiqua" w:hAnsi="Book Antiqua" w:cs="ChronicleDisplay-BoldItalic"/>
          <w:b/>
          <w:bCs/>
          <w:i/>
          <w:iCs/>
          <w:color w:val="DC0C11"/>
          <w:sz w:val="32"/>
          <w:szCs w:val="24"/>
        </w:rPr>
        <w:t>e Tu colui che ci dà forma</w:t>
      </w:r>
    </w:p>
    <w:p w:rsidR="00604A8B" w:rsidRPr="00604A8B" w:rsidRDefault="00AD640A" w:rsidP="0053338B">
      <w:pPr>
        <w:spacing w:after="0" w:line="240" w:lineRule="auto"/>
        <w:rPr>
          <w:rFonts w:ascii="Book Antiqua" w:hAnsi="Book Antiqua"/>
          <w:sz w:val="24"/>
          <w:szCs w:val="24"/>
        </w:rPr>
      </w:pPr>
      <w:r w:rsidRPr="0053338B">
        <w:rPr>
          <w:rFonts w:ascii="Book Antiqua" w:hAnsi="Book Antiqua"/>
          <w:noProof/>
          <w:sz w:val="24"/>
          <w:szCs w:val="24"/>
          <w:lang w:eastAsia="it-IT"/>
        </w:rPr>
        <w:drawing>
          <wp:anchor distT="0" distB="0" distL="114300" distR="114300" simplePos="0" relativeHeight="251658240" behindDoc="1" locked="0" layoutInCell="1" allowOverlap="1" wp14:anchorId="77ECB72D" wp14:editId="4F3C2266">
            <wp:simplePos x="0" y="0"/>
            <wp:positionH relativeFrom="column">
              <wp:posOffset>1900555</wp:posOffset>
            </wp:positionH>
            <wp:positionV relativeFrom="paragraph">
              <wp:posOffset>118110</wp:posOffset>
            </wp:positionV>
            <wp:extent cx="1945544" cy="2412000"/>
            <wp:effectExtent l="0" t="0" r="0" b="7620"/>
            <wp:wrapTight wrapText="bothSides">
              <wp:wrapPolygon edited="0">
                <wp:start x="0" y="0"/>
                <wp:lineTo x="0" y="21498"/>
                <wp:lineTo x="21367" y="21498"/>
                <wp:lineTo x="21367" y="0"/>
                <wp:lineTo x="0" y="0"/>
              </wp:wrapPolygon>
            </wp:wrapTight>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45544" cy="241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4A8B" w:rsidRPr="00604A8B">
        <w:rPr>
          <w:rFonts w:ascii="Book Antiqua" w:hAnsi="Book Antiqua"/>
          <w:sz w:val="24"/>
          <w:szCs w:val="24"/>
        </w:rPr>
        <w:t>Noi siamo argilla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Tu colui che ci dà forma</w:t>
      </w:r>
    </w:p>
    <w:p w:rsidR="00604A8B" w:rsidRDefault="00604A8B" w:rsidP="0053338B">
      <w:pPr>
        <w:spacing w:after="0" w:line="240" w:lineRule="auto"/>
        <w:rPr>
          <w:rFonts w:ascii="Book Antiqua" w:hAnsi="Book Antiqua"/>
          <w:sz w:val="24"/>
          <w:szCs w:val="24"/>
        </w:rPr>
      </w:pPr>
    </w:p>
    <w:p w:rsidR="0053338B" w:rsidRDefault="0053338B" w:rsidP="0053338B">
      <w:pPr>
        <w:spacing w:after="0" w:line="240" w:lineRule="auto"/>
        <w:rPr>
          <w:rFonts w:ascii="Book Antiqua" w:hAnsi="Book Antiqua"/>
          <w:sz w:val="24"/>
          <w:szCs w:val="24"/>
        </w:rPr>
      </w:pPr>
    </w:p>
    <w:p w:rsidR="0053338B" w:rsidRDefault="0053338B" w:rsidP="0053338B">
      <w:pPr>
        <w:spacing w:after="0" w:line="240" w:lineRule="auto"/>
        <w:rPr>
          <w:rFonts w:ascii="Book Antiqua" w:hAnsi="Book Antiqua"/>
          <w:sz w:val="24"/>
          <w:szCs w:val="24"/>
        </w:rPr>
      </w:pPr>
    </w:p>
    <w:p w:rsidR="0053338B" w:rsidRDefault="0053338B" w:rsidP="0053338B">
      <w:pPr>
        <w:spacing w:after="0" w:line="240" w:lineRule="auto"/>
        <w:rPr>
          <w:rFonts w:ascii="Book Antiqua" w:hAnsi="Book Antiqua"/>
          <w:sz w:val="24"/>
          <w:szCs w:val="24"/>
        </w:rPr>
      </w:pPr>
    </w:p>
    <w:p w:rsidR="0053338B" w:rsidRDefault="0053338B" w:rsidP="0053338B">
      <w:pPr>
        <w:spacing w:after="0" w:line="240" w:lineRule="auto"/>
        <w:rPr>
          <w:rFonts w:ascii="Book Antiqua" w:hAnsi="Book Antiqua"/>
          <w:sz w:val="24"/>
          <w:szCs w:val="24"/>
        </w:rPr>
      </w:pPr>
    </w:p>
    <w:p w:rsidR="0053338B" w:rsidRDefault="0053338B" w:rsidP="0053338B">
      <w:pPr>
        <w:spacing w:after="0" w:line="240" w:lineRule="auto"/>
        <w:rPr>
          <w:rFonts w:ascii="Book Antiqua" w:hAnsi="Book Antiqua"/>
          <w:sz w:val="24"/>
          <w:szCs w:val="24"/>
        </w:rPr>
      </w:pPr>
    </w:p>
    <w:p w:rsidR="00AD640A" w:rsidRDefault="00AD640A" w:rsidP="0053338B">
      <w:pPr>
        <w:spacing w:after="0" w:line="240" w:lineRule="auto"/>
        <w:rPr>
          <w:rFonts w:ascii="Book Antiqua" w:hAnsi="Book Antiqua"/>
          <w:sz w:val="24"/>
          <w:szCs w:val="24"/>
        </w:rPr>
      </w:pPr>
    </w:p>
    <w:p w:rsidR="00AD640A" w:rsidRDefault="00AD640A" w:rsidP="0053338B">
      <w:pPr>
        <w:spacing w:after="0" w:line="240" w:lineRule="auto"/>
        <w:rPr>
          <w:rFonts w:ascii="Book Antiqua" w:hAnsi="Book Antiqua"/>
          <w:sz w:val="24"/>
          <w:szCs w:val="24"/>
        </w:rPr>
      </w:pPr>
    </w:p>
    <w:p w:rsidR="0053338B" w:rsidRDefault="0053338B" w:rsidP="0053338B">
      <w:pPr>
        <w:spacing w:after="0" w:line="240" w:lineRule="auto"/>
        <w:rPr>
          <w:rFonts w:ascii="Book Antiqua" w:hAnsi="Book Antiqua"/>
          <w:sz w:val="24"/>
          <w:szCs w:val="24"/>
        </w:rPr>
      </w:pPr>
    </w:p>
    <w:p w:rsidR="0053338B" w:rsidRDefault="0053338B" w:rsidP="0053338B">
      <w:pPr>
        <w:spacing w:after="0" w:line="240" w:lineRule="auto"/>
        <w:rPr>
          <w:rFonts w:ascii="Book Antiqua" w:hAnsi="Book Antiqua"/>
          <w:sz w:val="24"/>
          <w:szCs w:val="24"/>
        </w:rPr>
      </w:pPr>
    </w:p>
    <w:p w:rsidR="0053338B" w:rsidRPr="00604A8B" w:rsidRDefault="005333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53338B" w:rsidRDefault="00604A8B" w:rsidP="00AD640A">
      <w:pPr>
        <w:spacing w:after="0" w:line="240" w:lineRule="auto"/>
        <w:ind w:left="2694"/>
        <w:rPr>
          <w:rFonts w:ascii="Book Antiqua" w:hAnsi="Book Antiqua"/>
          <w:sz w:val="24"/>
          <w:szCs w:val="24"/>
        </w:rPr>
      </w:pPr>
      <w:r w:rsidRPr="00604A8B">
        <w:rPr>
          <w:rFonts w:ascii="Book Antiqua" w:hAnsi="Book Antiqua"/>
          <w:sz w:val="24"/>
          <w:szCs w:val="24"/>
        </w:rPr>
        <w:t xml:space="preserve">“Suonate il corno in Sion, </w:t>
      </w:r>
    </w:p>
    <w:p w:rsidR="0053338B" w:rsidRDefault="00604A8B" w:rsidP="00AD640A">
      <w:pPr>
        <w:spacing w:after="0" w:line="240" w:lineRule="auto"/>
        <w:ind w:left="2694"/>
        <w:rPr>
          <w:rFonts w:ascii="Book Antiqua" w:hAnsi="Book Antiqua"/>
          <w:sz w:val="24"/>
          <w:szCs w:val="24"/>
        </w:rPr>
      </w:pPr>
      <w:r w:rsidRPr="00604A8B">
        <w:rPr>
          <w:rFonts w:ascii="Book Antiqua" w:hAnsi="Book Antiqua"/>
          <w:sz w:val="24"/>
          <w:szCs w:val="24"/>
        </w:rPr>
        <w:t xml:space="preserve">proclamate un solenne digiuno, </w:t>
      </w:r>
    </w:p>
    <w:p w:rsidR="00604A8B" w:rsidRPr="00604A8B" w:rsidRDefault="00604A8B" w:rsidP="00AD640A">
      <w:pPr>
        <w:spacing w:after="0" w:line="240" w:lineRule="auto"/>
        <w:ind w:left="2694"/>
        <w:rPr>
          <w:rFonts w:ascii="Book Antiqua" w:hAnsi="Book Antiqua"/>
          <w:sz w:val="24"/>
          <w:szCs w:val="24"/>
        </w:rPr>
      </w:pPr>
      <w:r w:rsidRPr="00604A8B">
        <w:rPr>
          <w:rFonts w:ascii="Book Antiqua" w:hAnsi="Book Antiqua"/>
          <w:sz w:val="24"/>
          <w:szCs w:val="24"/>
        </w:rPr>
        <w:t>convocate una riunione sacra.</w:t>
      </w:r>
    </w:p>
    <w:p w:rsidR="0053338B" w:rsidRDefault="00604A8B" w:rsidP="00AD640A">
      <w:pPr>
        <w:spacing w:after="0" w:line="240" w:lineRule="auto"/>
        <w:ind w:left="2694"/>
        <w:rPr>
          <w:rFonts w:ascii="Book Antiqua" w:hAnsi="Book Antiqua"/>
          <w:sz w:val="24"/>
          <w:szCs w:val="24"/>
        </w:rPr>
      </w:pPr>
      <w:r w:rsidRPr="00604A8B">
        <w:rPr>
          <w:rFonts w:ascii="Book Antiqua" w:hAnsi="Book Antiqua"/>
          <w:sz w:val="24"/>
          <w:szCs w:val="24"/>
        </w:rPr>
        <w:t xml:space="preserve">Radunate il popolo, </w:t>
      </w:r>
    </w:p>
    <w:p w:rsidR="00604A8B" w:rsidRPr="00604A8B" w:rsidRDefault="00604A8B" w:rsidP="00AD640A">
      <w:pPr>
        <w:spacing w:after="0" w:line="240" w:lineRule="auto"/>
        <w:ind w:left="2694"/>
        <w:rPr>
          <w:rFonts w:ascii="Book Antiqua" w:hAnsi="Book Antiqua"/>
          <w:sz w:val="24"/>
          <w:szCs w:val="24"/>
        </w:rPr>
      </w:pPr>
      <w:r w:rsidRPr="00604A8B">
        <w:rPr>
          <w:rFonts w:ascii="Book Antiqua" w:hAnsi="Book Antiqua"/>
          <w:sz w:val="24"/>
          <w:szCs w:val="24"/>
        </w:rPr>
        <w:t>indite un’assemblea solenne,</w:t>
      </w:r>
    </w:p>
    <w:p w:rsidR="0053338B" w:rsidRDefault="00604A8B" w:rsidP="00AD640A">
      <w:pPr>
        <w:spacing w:after="0" w:line="240" w:lineRule="auto"/>
        <w:ind w:left="2694"/>
        <w:rPr>
          <w:rFonts w:ascii="Book Antiqua" w:hAnsi="Book Antiqua"/>
          <w:sz w:val="24"/>
          <w:szCs w:val="24"/>
        </w:rPr>
      </w:pPr>
      <w:r w:rsidRPr="00604A8B">
        <w:rPr>
          <w:rFonts w:ascii="Book Antiqua" w:hAnsi="Book Antiqua"/>
          <w:sz w:val="24"/>
          <w:szCs w:val="24"/>
        </w:rPr>
        <w:t xml:space="preserve">chiamate i vecchi, </w:t>
      </w:r>
    </w:p>
    <w:p w:rsidR="0053338B" w:rsidRDefault="00604A8B" w:rsidP="00AD640A">
      <w:pPr>
        <w:spacing w:after="0" w:line="240" w:lineRule="auto"/>
        <w:ind w:left="2694"/>
        <w:rPr>
          <w:rFonts w:ascii="Book Antiqua" w:hAnsi="Book Antiqua"/>
          <w:sz w:val="24"/>
          <w:szCs w:val="24"/>
        </w:rPr>
      </w:pPr>
      <w:r w:rsidRPr="00604A8B">
        <w:rPr>
          <w:rFonts w:ascii="Book Antiqua" w:hAnsi="Book Antiqua"/>
          <w:sz w:val="24"/>
          <w:szCs w:val="24"/>
        </w:rPr>
        <w:t xml:space="preserve">riunite i fanciulli, i bambini lattanti; </w:t>
      </w:r>
    </w:p>
    <w:p w:rsidR="00604A8B" w:rsidRPr="00604A8B" w:rsidRDefault="00604A8B" w:rsidP="00AD640A">
      <w:pPr>
        <w:spacing w:after="0" w:line="240" w:lineRule="auto"/>
        <w:ind w:left="2694"/>
        <w:rPr>
          <w:rFonts w:ascii="Book Antiqua" w:hAnsi="Book Antiqua"/>
          <w:sz w:val="24"/>
          <w:szCs w:val="24"/>
        </w:rPr>
      </w:pPr>
      <w:r w:rsidRPr="00604A8B">
        <w:rPr>
          <w:rFonts w:ascii="Book Antiqua" w:hAnsi="Book Antiqua"/>
          <w:sz w:val="24"/>
          <w:szCs w:val="24"/>
        </w:rPr>
        <w:t>esca lo sposo dalla sua camera</w:t>
      </w:r>
    </w:p>
    <w:p w:rsidR="00604A8B" w:rsidRPr="00604A8B" w:rsidRDefault="00604A8B" w:rsidP="00AD640A">
      <w:pPr>
        <w:spacing w:after="0" w:line="240" w:lineRule="auto"/>
        <w:ind w:left="2694"/>
        <w:rPr>
          <w:rFonts w:ascii="Book Antiqua" w:hAnsi="Book Antiqua"/>
          <w:sz w:val="24"/>
          <w:szCs w:val="24"/>
        </w:rPr>
      </w:pPr>
      <w:r w:rsidRPr="00604A8B">
        <w:rPr>
          <w:rFonts w:ascii="Book Antiqua" w:hAnsi="Book Antiqua"/>
          <w:sz w:val="24"/>
          <w:szCs w:val="24"/>
        </w:rPr>
        <w:t>e la sposa dal suo talamo.</w:t>
      </w:r>
    </w:p>
    <w:p w:rsidR="0053338B" w:rsidRDefault="00604A8B" w:rsidP="00AD640A">
      <w:pPr>
        <w:spacing w:after="0" w:line="240" w:lineRule="auto"/>
        <w:ind w:left="2694"/>
        <w:rPr>
          <w:rFonts w:ascii="Book Antiqua" w:hAnsi="Book Antiqua"/>
          <w:sz w:val="24"/>
          <w:szCs w:val="24"/>
        </w:rPr>
      </w:pPr>
      <w:r w:rsidRPr="00604A8B">
        <w:rPr>
          <w:rFonts w:ascii="Book Antiqua" w:hAnsi="Book Antiqua"/>
          <w:sz w:val="24"/>
          <w:szCs w:val="24"/>
        </w:rPr>
        <w:t xml:space="preserve">Tra il vestibolo e l’altare </w:t>
      </w:r>
    </w:p>
    <w:p w:rsidR="0053338B" w:rsidRDefault="00604A8B" w:rsidP="00AD640A">
      <w:pPr>
        <w:spacing w:after="0" w:line="240" w:lineRule="auto"/>
        <w:ind w:left="2694"/>
        <w:rPr>
          <w:rFonts w:ascii="Book Antiqua" w:hAnsi="Book Antiqua"/>
          <w:sz w:val="24"/>
          <w:szCs w:val="24"/>
        </w:rPr>
      </w:pPr>
      <w:r w:rsidRPr="00604A8B">
        <w:rPr>
          <w:rFonts w:ascii="Book Antiqua" w:hAnsi="Book Antiqua"/>
          <w:sz w:val="24"/>
          <w:szCs w:val="24"/>
        </w:rPr>
        <w:t xml:space="preserve">piangano i sacerdoti, </w:t>
      </w:r>
    </w:p>
    <w:p w:rsidR="00604A8B" w:rsidRPr="00604A8B" w:rsidRDefault="00604A8B" w:rsidP="00AD640A">
      <w:pPr>
        <w:spacing w:after="0" w:line="240" w:lineRule="auto"/>
        <w:ind w:left="2694"/>
        <w:rPr>
          <w:rFonts w:ascii="Book Antiqua" w:hAnsi="Book Antiqua"/>
          <w:sz w:val="24"/>
          <w:szCs w:val="24"/>
        </w:rPr>
      </w:pPr>
      <w:r w:rsidRPr="00604A8B">
        <w:rPr>
          <w:rFonts w:ascii="Book Antiqua" w:hAnsi="Book Antiqua"/>
          <w:sz w:val="24"/>
          <w:szCs w:val="24"/>
        </w:rPr>
        <w:t>ministri del Signore, e dicano:</w:t>
      </w:r>
    </w:p>
    <w:p w:rsidR="0053338B" w:rsidRDefault="00604A8B" w:rsidP="00AD640A">
      <w:pPr>
        <w:spacing w:after="0" w:line="240" w:lineRule="auto"/>
        <w:ind w:left="2694"/>
        <w:rPr>
          <w:rFonts w:ascii="Book Antiqua" w:hAnsi="Book Antiqua"/>
          <w:sz w:val="24"/>
          <w:szCs w:val="24"/>
        </w:rPr>
      </w:pPr>
      <w:r w:rsidRPr="00604A8B">
        <w:rPr>
          <w:rFonts w:ascii="Book Antiqua" w:hAnsi="Book Antiqua"/>
          <w:sz w:val="24"/>
          <w:szCs w:val="24"/>
        </w:rPr>
        <w:t>«Perdona, Signore, al tuo popolo...”.</w:t>
      </w:r>
      <w:r w:rsidR="0053338B">
        <w:rPr>
          <w:rFonts w:ascii="Book Antiqua" w:hAnsi="Book Antiqua"/>
          <w:sz w:val="24"/>
          <w:szCs w:val="24"/>
        </w:rPr>
        <w:br w:type="page"/>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lastRenderedPageBreak/>
        <w:t xml:space="preserve">In questo </w:t>
      </w:r>
      <w:proofErr w:type="gramStart"/>
      <w:r w:rsidRPr="00604A8B">
        <w:rPr>
          <w:rFonts w:ascii="Book Antiqua" w:hAnsi="Book Antiqua"/>
          <w:sz w:val="24"/>
          <w:szCs w:val="24"/>
        </w:rPr>
        <w:t>Mercoledì</w:t>
      </w:r>
      <w:proofErr w:type="gramEnd"/>
      <w:r w:rsidRPr="00604A8B">
        <w:rPr>
          <w:rFonts w:ascii="Book Antiqua" w:hAnsi="Book Antiqua"/>
          <w:sz w:val="24"/>
          <w:szCs w:val="24"/>
        </w:rPr>
        <w:t xml:space="preserve"> delle Ceneri, anche io, o Padre,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in obbedienza alla tua Parola, ho suonato le campane,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ho indetto una assemblea solenne,</w:t>
      </w:r>
    </w:p>
    <w:p w:rsidR="00AD640A"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ho chiamato bimbi, giovani, adulti e anziani,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non contando gli anni accumulati,</w:t>
      </w:r>
    </w:p>
    <w:p w:rsidR="00AD640A"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ma la giovinezza e l’invecchiamento nei peccati...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Peccatore come loro e più di loro,  </w:t>
      </w:r>
    </w:p>
    <w:p w:rsidR="00AD640A"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percorrendo la Chiesa tra il vestibolo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l’altare piango non solo per i loro peccati,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ma anche per le mie fragilità,</w:t>
      </w:r>
    </w:p>
    <w:p w:rsidR="00AD640A"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e mentre cospargo il loro capo di cenere,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faccio mie le parole di Abramo:</w:t>
      </w:r>
    </w:p>
    <w:p w:rsidR="00604A8B" w:rsidRPr="00AD640A" w:rsidRDefault="00604A8B" w:rsidP="0053338B">
      <w:pPr>
        <w:spacing w:after="0" w:line="240" w:lineRule="auto"/>
        <w:rPr>
          <w:rFonts w:ascii="Book Antiqua" w:hAnsi="Book Antiqua"/>
          <w:i/>
          <w:sz w:val="24"/>
          <w:szCs w:val="24"/>
        </w:rPr>
      </w:pPr>
      <w:r w:rsidRPr="00AD640A">
        <w:rPr>
          <w:rFonts w:ascii="Book Antiqua" w:hAnsi="Book Antiqua"/>
          <w:i/>
          <w:sz w:val="24"/>
          <w:szCs w:val="24"/>
        </w:rPr>
        <w:t>“Polvere e cenere sono davanti a te, Signore”.</w:t>
      </w:r>
    </w:p>
    <w:p w:rsidR="00604A8B" w:rsidRPr="00604A8B" w:rsidRDefault="00604A8B" w:rsidP="0053338B">
      <w:pPr>
        <w:spacing w:after="0" w:line="240" w:lineRule="auto"/>
        <w:rPr>
          <w:rFonts w:ascii="Book Antiqua" w:hAnsi="Book Antiqua"/>
          <w:sz w:val="24"/>
          <w:szCs w:val="24"/>
        </w:rPr>
      </w:pPr>
    </w:p>
    <w:p w:rsidR="00AD640A" w:rsidRDefault="00604A8B" w:rsidP="0053338B">
      <w:pPr>
        <w:spacing w:after="0" w:line="240" w:lineRule="auto"/>
        <w:rPr>
          <w:rFonts w:ascii="Book Antiqua" w:hAnsi="Book Antiqua"/>
          <w:i/>
          <w:sz w:val="24"/>
          <w:szCs w:val="24"/>
        </w:rPr>
      </w:pPr>
      <w:r w:rsidRPr="00604A8B">
        <w:rPr>
          <w:rFonts w:ascii="Book Antiqua" w:hAnsi="Book Antiqua"/>
          <w:sz w:val="24"/>
          <w:szCs w:val="24"/>
        </w:rPr>
        <w:t xml:space="preserve">Sì, o Padre, </w:t>
      </w:r>
      <w:r w:rsidRPr="00AD640A">
        <w:rPr>
          <w:rFonts w:ascii="Book Antiqua" w:hAnsi="Book Antiqua"/>
          <w:i/>
          <w:sz w:val="24"/>
          <w:szCs w:val="24"/>
        </w:rPr>
        <w:t xml:space="preserve">“Tu fai ritornare l’uomo in polvere </w:t>
      </w:r>
    </w:p>
    <w:p w:rsidR="00604A8B" w:rsidRPr="00AD640A" w:rsidRDefault="00604A8B" w:rsidP="0053338B">
      <w:pPr>
        <w:spacing w:after="0" w:line="240" w:lineRule="auto"/>
        <w:rPr>
          <w:rFonts w:ascii="Book Antiqua" w:hAnsi="Book Antiqua"/>
          <w:i/>
          <w:sz w:val="24"/>
          <w:szCs w:val="24"/>
        </w:rPr>
      </w:pPr>
      <w:r w:rsidRPr="00AD640A">
        <w:rPr>
          <w:rFonts w:ascii="Book Antiqua" w:hAnsi="Book Antiqua"/>
          <w:i/>
          <w:sz w:val="24"/>
          <w:szCs w:val="24"/>
        </w:rPr>
        <w:t>e dici: «Ritornate, figli dell’uomo».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Tornare in polvere</w:t>
      </w:r>
    </w:p>
    <w:p w:rsidR="00AD640A"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è gustare l’opera primordiale quando, </w:t>
      </w:r>
    </w:p>
    <w:p w:rsidR="00AD640A"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con argilla, acqua e soffio, </w:t>
      </w:r>
    </w:p>
    <w:p w:rsidR="00AD640A" w:rsidRDefault="00604A8B" w:rsidP="0053338B">
      <w:pPr>
        <w:spacing w:after="0" w:line="240" w:lineRule="auto"/>
        <w:rPr>
          <w:rFonts w:ascii="Book Antiqua" w:hAnsi="Book Antiqua"/>
          <w:sz w:val="24"/>
          <w:szCs w:val="24"/>
        </w:rPr>
      </w:pPr>
      <w:r w:rsidRPr="00604A8B">
        <w:rPr>
          <w:rFonts w:ascii="Book Antiqua" w:hAnsi="Book Antiqua"/>
          <w:sz w:val="24"/>
          <w:szCs w:val="24"/>
        </w:rPr>
        <w:t>mi hai creato innocente e</w:t>
      </w:r>
      <w:r w:rsidR="00AD640A">
        <w:rPr>
          <w:rFonts w:ascii="Book Antiqua" w:hAnsi="Book Antiqua"/>
          <w:sz w:val="24"/>
          <w:szCs w:val="24"/>
        </w:rPr>
        <w:t xml:space="preserve"> </w:t>
      </w:r>
      <w:r w:rsidRPr="00604A8B">
        <w:rPr>
          <w:rFonts w:ascii="Book Antiqua" w:hAnsi="Book Antiqua"/>
          <w:sz w:val="24"/>
          <w:szCs w:val="24"/>
        </w:rPr>
        <w:t xml:space="preserve">fatto poco meno degli angeli...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Ma io e il mio popolo,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ci siamo allontanati da te, abbiamo peccato, e ora,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con gemiti di pentimento, ti gridiamo:</w:t>
      </w:r>
    </w:p>
    <w:p w:rsidR="00604A8B" w:rsidRPr="00AD640A" w:rsidRDefault="00604A8B" w:rsidP="0053338B">
      <w:pPr>
        <w:spacing w:after="0" w:line="240" w:lineRule="auto"/>
        <w:rPr>
          <w:rFonts w:ascii="Book Antiqua" w:hAnsi="Book Antiqua"/>
          <w:i/>
          <w:sz w:val="24"/>
          <w:szCs w:val="24"/>
        </w:rPr>
      </w:pPr>
      <w:r w:rsidRPr="00AD640A">
        <w:rPr>
          <w:rFonts w:ascii="Book Antiqua" w:hAnsi="Book Antiqua"/>
          <w:i/>
          <w:sz w:val="24"/>
          <w:szCs w:val="24"/>
        </w:rPr>
        <w:t>“Perdonaci, Signore”.</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Tu, nel tuo grande amore,</w:t>
      </w:r>
    </w:p>
    <w:p w:rsidR="00604A8B" w:rsidRDefault="00604A8B" w:rsidP="0053338B">
      <w:pPr>
        <w:spacing w:after="0" w:line="240" w:lineRule="auto"/>
        <w:rPr>
          <w:rFonts w:ascii="Book Antiqua" w:hAnsi="Book Antiqua"/>
          <w:sz w:val="24"/>
          <w:szCs w:val="24"/>
        </w:rPr>
      </w:pPr>
      <w:r w:rsidRPr="00604A8B">
        <w:rPr>
          <w:rFonts w:ascii="Book Antiqua" w:hAnsi="Book Antiqua"/>
          <w:sz w:val="24"/>
          <w:szCs w:val="24"/>
        </w:rPr>
        <w:t>riprendi tra le tue dita il pizzico di polvere che noi siamo</w:t>
      </w:r>
    </w:p>
    <w:p w:rsidR="00AD640A"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e, impastandolo con lacrime di misericordia,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ci ricrei e soffiando su di noi ci ridoni vita...</w:t>
      </w:r>
    </w:p>
    <w:p w:rsidR="00604A8B" w:rsidRDefault="00604A8B" w:rsidP="0053338B">
      <w:pPr>
        <w:spacing w:after="0" w:line="240" w:lineRule="auto"/>
        <w:rPr>
          <w:rFonts w:ascii="Book Antiqua" w:hAnsi="Book Antiqua"/>
          <w:sz w:val="24"/>
          <w:szCs w:val="24"/>
        </w:rPr>
      </w:pPr>
      <w:r w:rsidRPr="00604A8B">
        <w:rPr>
          <w:rFonts w:ascii="Book Antiqua" w:hAnsi="Book Antiqua"/>
          <w:sz w:val="24"/>
          <w:szCs w:val="24"/>
        </w:rPr>
        <w:t>È vero, o Padre, noi siamo argilla e Tu colui che ci dà forma,</w:t>
      </w:r>
    </w:p>
    <w:p w:rsidR="00AD640A"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l’immagine e il volto del Figlio tuo,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nel quale anche noi siamo tuoi figli...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lastRenderedPageBreak/>
        <w:t>Figli smarriti, ma non perduti per sempre.</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Con la forza dell’apostolo anche io griderò:</w:t>
      </w:r>
    </w:p>
    <w:p w:rsidR="00AD640A" w:rsidRDefault="00604A8B" w:rsidP="0053338B">
      <w:pPr>
        <w:spacing w:after="0" w:line="240" w:lineRule="auto"/>
        <w:rPr>
          <w:rFonts w:ascii="Book Antiqua" w:hAnsi="Book Antiqua"/>
          <w:sz w:val="24"/>
          <w:szCs w:val="24"/>
        </w:rPr>
      </w:pPr>
      <w:r w:rsidRPr="00AD640A">
        <w:rPr>
          <w:rFonts w:ascii="Book Antiqua" w:hAnsi="Book Antiqua"/>
          <w:i/>
          <w:sz w:val="24"/>
          <w:szCs w:val="24"/>
        </w:rPr>
        <w:t>“Lasciatevi riconciliare con Dio...”</w:t>
      </w:r>
      <w:r w:rsidRPr="00604A8B">
        <w:rPr>
          <w:rFonts w:ascii="Book Antiqua" w:hAnsi="Book Antiqua"/>
          <w:sz w:val="24"/>
          <w:szCs w:val="24"/>
        </w:rPr>
        <w:t xml:space="preserv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Di questa Parola non solo vorrò essere ambasciatore,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ma soprattutto discepolo,</w:t>
      </w:r>
    </w:p>
    <w:p w:rsidR="00AD640A"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perché anche io, o Padre,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ho bisogno di riconciliarmi con me stesso,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con gli altri e, soprattutto con Te.</w:t>
      </w:r>
    </w:p>
    <w:p w:rsidR="00604A8B" w:rsidRPr="00604A8B" w:rsidRDefault="00604A8B" w:rsidP="0053338B">
      <w:pPr>
        <w:spacing w:after="0" w:line="240" w:lineRule="auto"/>
        <w:rPr>
          <w:rFonts w:ascii="Book Antiqua" w:hAnsi="Book Antiqua"/>
          <w:sz w:val="24"/>
          <w:szCs w:val="24"/>
        </w:rPr>
      </w:pPr>
    </w:p>
    <w:p w:rsidR="00AD640A"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Proclamando il Vangelo ai miei fedeli, </w:t>
      </w:r>
    </w:p>
    <w:p w:rsidR="00604A8B" w:rsidRPr="00AD640A" w:rsidRDefault="00604A8B" w:rsidP="0053338B">
      <w:pPr>
        <w:spacing w:after="0" w:line="240" w:lineRule="auto"/>
        <w:rPr>
          <w:rFonts w:ascii="Book Antiqua" w:hAnsi="Book Antiqua"/>
          <w:i/>
          <w:sz w:val="24"/>
          <w:szCs w:val="24"/>
        </w:rPr>
      </w:pPr>
      <w:r w:rsidRPr="00604A8B">
        <w:rPr>
          <w:rFonts w:ascii="Book Antiqua" w:hAnsi="Book Antiqua"/>
          <w:sz w:val="24"/>
          <w:szCs w:val="24"/>
        </w:rPr>
        <w:t xml:space="preserve">dirò: </w:t>
      </w:r>
      <w:r w:rsidRPr="00AD640A">
        <w:rPr>
          <w:rFonts w:ascii="Book Antiqua" w:hAnsi="Book Antiqua"/>
          <w:i/>
          <w:sz w:val="24"/>
          <w:szCs w:val="24"/>
        </w:rPr>
        <w:t>“Quando pregate...”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mi chiederò: Ma io prego?</w:t>
      </w:r>
    </w:p>
    <w:p w:rsidR="00AD640A"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E ho già la risposta: nel segreto, sì...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Ma può diventare un alibi,</w:t>
      </w:r>
    </w:p>
    <w:p w:rsidR="00AD640A"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per nascondere la mia difficoltà a pregare,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convinto che è più necessario agire, camminare, correre,</w:t>
      </w:r>
    </w:p>
    <w:p w:rsidR="00AD640A"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che sostare in ginocchio davanti a te...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Tu chiedi di pregare in segreto</w:t>
      </w:r>
    </w:p>
    <w:p w:rsidR="00AD640A"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E ciò non per nascondere, ma per non ostentare...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allora, Signore, dammi il coraggio,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di agire di meno,</w:t>
      </w:r>
      <w:r w:rsidR="00AD640A">
        <w:rPr>
          <w:rFonts w:ascii="Book Antiqua" w:hAnsi="Book Antiqua"/>
          <w:sz w:val="24"/>
          <w:szCs w:val="24"/>
        </w:rPr>
        <w:t xml:space="preserve"> </w:t>
      </w:r>
      <w:r w:rsidRPr="00604A8B">
        <w:rPr>
          <w:rFonts w:ascii="Book Antiqua" w:hAnsi="Book Antiqua"/>
          <w:sz w:val="24"/>
          <w:szCs w:val="24"/>
        </w:rPr>
        <w:t>di stare meno tempo alla scrivania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di sostare di più in ginocchio davanti al Tabernacolo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perché la gente, venendo in chiesa possa sorprendersi, vedendomi colloquiare con Te...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magari chiedermi: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“Insegnaci a pregare...”.</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Alla gente dirò: “Quando digiunate...”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mi chiederò: ma io digiuno? E da che cosa dovrei digiunare?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Forse dall’attaccamento alle persone,</w:t>
      </w:r>
    </w:p>
    <w:p w:rsidR="007D26D4"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dal continuo bisogno di consenso e gratificazioni,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lastRenderedPageBreak/>
        <w:t>dalla presunzione di essere necessario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come il pane per gli altri... E allora, Signore,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dammi l’umiltà di abbreviarmi, di farmi piccolo,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perché è necessario che Tu cresca e io diminuisca.</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Ai miei fedeli proclamerò: “Quando fate l’elemosina”.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io sono carità?</w:t>
      </w:r>
    </w:p>
    <w:p w:rsidR="007D26D4"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Amore gratuito e disinteressato per gli altri?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Mi dono senza misura e senza calcoli?</w:t>
      </w:r>
    </w:p>
    <w:p w:rsidR="007D26D4"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Provo più la gioia nel dare che nel ricevere?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Amo e vivo la povertà così da poter amare i poveri?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Padre, rendimi carità per gli altri E in questa Quaresima,</w:t>
      </w:r>
    </w:p>
    <w:p w:rsidR="007D26D4"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fa che sperimenti la gioia di chi ha avuto il coraggio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di vendere tutti i suoi beni,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di darli in elemosina ai poveri</w:t>
      </w:r>
    </w:p>
    <w:p w:rsidR="007D26D4"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e di seguire con cuore libero, Gesù,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Modello e Primizia dell’umanità riconciliata nell’amore.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sarà Quaresima anche per me. Amen.</w:t>
      </w:r>
    </w:p>
    <w:p w:rsidR="00604A8B" w:rsidRPr="001833FB" w:rsidRDefault="00604A8B" w:rsidP="007D26D4">
      <w:pPr>
        <w:spacing w:after="0" w:line="240" w:lineRule="auto"/>
        <w:jc w:val="right"/>
        <w:rPr>
          <w:rFonts w:ascii="Book Antiqua" w:hAnsi="Book Antiqua"/>
          <w:i/>
          <w:sz w:val="24"/>
          <w:szCs w:val="24"/>
        </w:rPr>
      </w:pPr>
      <w:r w:rsidRPr="00604A8B">
        <w:rPr>
          <w:rFonts w:ascii="Book Antiqua" w:hAnsi="Book Antiqua"/>
          <w:sz w:val="24"/>
          <w:szCs w:val="24"/>
        </w:rPr>
        <w:tab/>
      </w:r>
      <w:r w:rsidRPr="00604A8B">
        <w:rPr>
          <w:rFonts w:ascii="Book Antiqua" w:hAnsi="Book Antiqua"/>
          <w:sz w:val="24"/>
          <w:szCs w:val="24"/>
        </w:rPr>
        <w:tab/>
      </w:r>
      <w:r w:rsidRPr="00604A8B">
        <w:rPr>
          <w:rFonts w:ascii="Book Antiqua" w:hAnsi="Book Antiqua"/>
          <w:sz w:val="24"/>
          <w:szCs w:val="24"/>
        </w:rPr>
        <w:tab/>
      </w:r>
      <w:r w:rsidRPr="001833FB">
        <w:rPr>
          <w:rFonts w:ascii="Book Antiqua" w:hAnsi="Book Antiqua"/>
          <w:i/>
          <w:sz w:val="24"/>
          <w:szCs w:val="24"/>
        </w:rPr>
        <w:t>(don Ettore Lestingi)</w:t>
      </w:r>
    </w:p>
    <w:p w:rsidR="00604A8B" w:rsidRPr="00604A8B" w:rsidRDefault="00604A8B" w:rsidP="0053338B">
      <w:pPr>
        <w:spacing w:after="0" w:line="240" w:lineRule="auto"/>
        <w:rPr>
          <w:rFonts w:ascii="Book Antiqua" w:hAnsi="Book Antiqua"/>
          <w:sz w:val="24"/>
          <w:szCs w:val="24"/>
        </w:rPr>
      </w:pPr>
    </w:p>
    <w:p w:rsidR="00604A8B" w:rsidRDefault="00604A8B" w:rsidP="0053338B">
      <w:pPr>
        <w:spacing w:after="0" w:line="240" w:lineRule="auto"/>
        <w:rPr>
          <w:rFonts w:ascii="Book Antiqua" w:hAnsi="Book Antiqua"/>
          <w:sz w:val="24"/>
          <w:szCs w:val="24"/>
        </w:rPr>
      </w:pPr>
    </w:p>
    <w:p w:rsidR="007D26D4" w:rsidRDefault="007D26D4" w:rsidP="0053338B">
      <w:pPr>
        <w:spacing w:after="0" w:line="240" w:lineRule="auto"/>
        <w:rPr>
          <w:rFonts w:ascii="Book Antiqua" w:hAnsi="Book Antiqua"/>
          <w:sz w:val="24"/>
          <w:szCs w:val="24"/>
        </w:rPr>
      </w:pPr>
    </w:p>
    <w:p w:rsidR="007D26D4" w:rsidRDefault="007D26D4" w:rsidP="0053338B">
      <w:pPr>
        <w:spacing w:after="0" w:line="240" w:lineRule="auto"/>
        <w:rPr>
          <w:rFonts w:ascii="Book Antiqua" w:hAnsi="Book Antiqua"/>
          <w:sz w:val="24"/>
          <w:szCs w:val="24"/>
        </w:rPr>
      </w:pPr>
    </w:p>
    <w:p w:rsidR="007D26D4" w:rsidRDefault="007D26D4" w:rsidP="0053338B">
      <w:pPr>
        <w:spacing w:after="0" w:line="240" w:lineRule="auto"/>
        <w:rPr>
          <w:rFonts w:ascii="Book Antiqua" w:hAnsi="Book Antiqua"/>
          <w:sz w:val="24"/>
          <w:szCs w:val="24"/>
        </w:rPr>
      </w:pPr>
    </w:p>
    <w:p w:rsidR="007D26D4" w:rsidRDefault="007D26D4" w:rsidP="0053338B">
      <w:pPr>
        <w:spacing w:after="0" w:line="240" w:lineRule="auto"/>
        <w:rPr>
          <w:rFonts w:ascii="Book Antiqua" w:hAnsi="Book Antiqua"/>
          <w:sz w:val="24"/>
          <w:szCs w:val="24"/>
        </w:rPr>
      </w:pPr>
    </w:p>
    <w:p w:rsidR="007D26D4" w:rsidRDefault="007D26D4" w:rsidP="0053338B">
      <w:pPr>
        <w:spacing w:after="0" w:line="240" w:lineRule="auto"/>
        <w:rPr>
          <w:rFonts w:ascii="Book Antiqua" w:hAnsi="Book Antiqua"/>
          <w:sz w:val="24"/>
          <w:szCs w:val="24"/>
        </w:rPr>
      </w:pPr>
    </w:p>
    <w:p w:rsidR="007D26D4" w:rsidRDefault="007D26D4" w:rsidP="0053338B">
      <w:pPr>
        <w:spacing w:after="0" w:line="240" w:lineRule="auto"/>
        <w:rPr>
          <w:rFonts w:ascii="Book Antiqua" w:hAnsi="Book Antiqua"/>
          <w:sz w:val="24"/>
          <w:szCs w:val="24"/>
        </w:rPr>
      </w:pPr>
    </w:p>
    <w:p w:rsidR="007D26D4" w:rsidRDefault="007D26D4" w:rsidP="0053338B">
      <w:pPr>
        <w:spacing w:after="0" w:line="240" w:lineRule="auto"/>
        <w:rPr>
          <w:rFonts w:ascii="Book Antiqua" w:hAnsi="Book Antiqua"/>
          <w:sz w:val="24"/>
          <w:szCs w:val="24"/>
        </w:rPr>
      </w:pPr>
    </w:p>
    <w:p w:rsidR="007D26D4" w:rsidRDefault="007D26D4" w:rsidP="0053338B">
      <w:pPr>
        <w:spacing w:after="0" w:line="240" w:lineRule="auto"/>
        <w:rPr>
          <w:rFonts w:ascii="Book Antiqua" w:hAnsi="Book Antiqua"/>
          <w:sz w:val="24"/>
          <w:szCs w:val="24"/>
        </w:rPr>
      </w:pPr>
    </w:p>
    <w:p w:rsidR="007D26D4" w:rsidRDefault="007D26D4" w:rsidP="0053338B">
      <w:pPr>
        <w:spacing w:after="0" w:line="240" w:lineRule="auto"/>
        <w:rPr>
          <w:rFonts w:ascii="Book Antiqua" w:hAnsi="Book Antiqua"/>
          <w:sz w:val="24"/>
          <w:szCs w:val="24"/>
        </w:rPr>
      </w:pPr>
    </w:p>
    <w:p w:rsidR="007D26D4" w:rsidRPr="00604A8B" w:rsidRDefault="007D26D4" w:rsidP="0053338B">
      <w:pPr>
        <w:spacing w:after="0" w:line="240" w:lineRule="auto"/>
        <w:rPr>
          <w:rFonts w:ascii="Book Antiqua" w:hAnsi="Book Antiqua"/>
          <w:sz w:val="24"/>
          <w:szCs w:val="24"/>
        </w:rPr>
      </w:pPr>
    </w:p>
    <w:p w:rsidR="007D26D4" w:rsidRDefault="00604A8B" w:rsidP="0053338B">
      <w:pPr>
        <w:spacing w:after="0" w:line="240" w:lineRule="auto"/>
        <w:rPr>
          <w:rFonts w:ascii="Book Antiqua" w:hAnsi="Book Antiqua"/>
          <w:color w:val="FF0000"/>
          <w:sz w:val="20"/>
          <w:szCs w:val="24"/>
        </w:rPr>
        <w:sectPr w:rsidR="007D26D4" w:rsidSect="00604A8B">
          <w:pgSz w:w="8419" w:h="11906" w:orient="landscape" w:code="9"/>
          <w:pgMar w:top="1246" w:right="907" w:bottom="907" w:left="907" w:header="567" w:footer="362" w:gutter="0"/>
          <w:cols w:space="708"/>
          <w:titlePg/>
          <w:docGrid w:linePitch="360"/>
        </w:sectPr>
      </w:pPr>
      <w:r w:rsidRPr="007D26D4">
        <w:rPr>
          <w:rFonts w:ascii="Book Antiqua" w:hAnsi="Book Antiqua"/>
          <w:color w:val="FF0000"/>
          <w:sz w:val="20"/>
          <w:szCs w:val="24"/>
        </w:rPr>
        <w:t>Segno: al termine della liturgia, il vaso delle Ceneri benedette, viene posto ai piedi della Croce.</w:t>
      </w:r>
    </w:p>
    <w:p w:rsidR="007D26D4" w:rsidRPr="007D26D4" w:rsidRDefault="007D26D4" w:rsidP="007D26D4">
      <w:pPr>
        <w:autoSpaceDE w:val="0"/>
        <w:autoSpaceDN w:val="0"/>
        <w:adjustRightInd w:val="0"/>
        <w:spacing w:after="0" w:line="240" w:lineRule="auto"/>
        <w:rPr>
          <w:rFonts w:ascii="Gotham Light" w:hAnsi="Gotham Light" w:cs="Gotham-Book"/>
          <w:b/>
          <w:color w:val="000000"/>
          <w:sz w:val="28"/>
          <w:szCs w:val="24"/>
        </w:rPr>
      </w:pPr>
      <w:r w:rsidRPr="007D26D4">
        <w:rPr>
          <w:rFonts w:ascii="Gotham Light" w:hAnsi="Gotham Light" w:cs="Gotham-Book"/>
          <w:b/>
          <w:color w:val="000000"/>
          <w:sz w:val="28"/>
          <w:szCs w:val="24"/>
        </w:rPr>
        <w:lastRenderedPageBreak/>
        <w:t xml:space="preserve">I DOMENICA </w:t>
      </w:r>
    </w:p>
    <w:p w:rsidR="007D26D4" w:rsidRDefault="007D26D4" w:rsidP="007D26D4">
      <w:pPr>
        <w:autoSpaceDE w:val="0"/>
        <w:autoSpaceDN w:val="0"/>
        <w:adjustRightInd w:val="0"/>
        <w:spacing w:after="0" w:line="240" w:lineRule="auto"/>
        <w:rPr>
          <w:rFonts w:ascii="Gotham Light" w:hAnsi="Gotham Light" w:cs="Gotham-Book"/>
          <w:b/>
          <w:color w:val="000000"/>
          <w:sz w:val="28"/>
          <w:szCs w:val="24"/>
        </w:rPr>
      </w:pPr>
      <w:r w:rsidRPr="007D26D4">
        <w:rPr>
          <w:rFonts w:ascii="Gotham Light" w:hAnsi="Gotham Light" w:cs="Gotham-Book"/>
          <w:b/>
          <w:color w:val="000000"/>
          <w:sz w:val="28"/>
          <w:szCs w:val="24"/>
        </w:rPr>
        <w:t>di Quaresima</w:t>
      </w:r>
    </w:p>
    <w:p w:rsidR="007D26D4" w:rsidRDefault="007D26D4" w:rsidP="007D26D4">
      <w:pPr>
        <w:autoSpaceDE w:val="0"/>
        <w:autoSpaceDN w:val="0"/>
        <w:adjustRightInd w:val="0"/>
        <w:spacing w:after="0" w:line="240" w:lineRule="auto"/>
        <w:rPr>
          <w:rFonts w:ascii="Book Antiqua" w:hAnsi="Book Antiqua" w:cs="ChronicleDisplay-BoldItalic"/>
          <w:b/>
          <w:bCs/>
          <w:i/>
          <w:iCs/>
          <w:color w:val="DC0C11"/>
          <w:sz w:val="32"/>
          <w:szCs w:val="24"/>
        </w:rPr>
      </w:pPr>
    </w:p>
    <w:p w:rsidR="007D26D4" w:rsidRPr="007D26D4" w:rsidRDefault="007D26D4" w:rsidP="007D26D4">
      <w:pPr>
        <w:spacing w:after="0" w:line="240" w:lineRule="auto"/>
        <w:rPr>
          <w:rFonts w:ascii="Book Antiqua" w:hAnsi="Book Antiqua" w:cs="ChronicleDisplay-BoldItalic"/>
          <w:b/>
          <w:bCs/>
          <w:i/>
          <w:iCs/>
          <w:color w:val="DC0C11"/>
          <w:sz w:val="32"/>
          <w:szCs w:val="24"/>
        </w:rPr>
      </w:pPr>
      <w:r w:rsidRPr="007D26D4">
        <w:rPr>
          <w:rFonts w:ascii="Book Antiqua" w:hAnsi="Book Antiqua" w:cs="ChronicleDisplay-BoldItalic"/>
          <w:b/>
          <w:bCs/>
          <w:i/>
          <w:iCs/>
          <w:color w:val="DC0C11"/>
          <w:sz w:val="32"/>
          <w:szCs w:val="24"/>
        </w:rPr>
        <w:t>Condotti dallo Spirito</w:t>
      </w:r>
    </w:p>
    <w:p w:rsidR="00604A8B" w:rsidRDefault="007D26D4" w:rsidP="007D26D4">
      <w:pPr>
        <w:spacing w:after="0" w:line="240" w:lineRule="auto"/>
        <w:rPr>
          <w:rFonts w:ascii="Book Antiqua" w:hAnsi="Book Antiqua" w:cs="ChronicleDisplay-BoldItalic"/>
          <w:b/>
          <w:bCs/>
          <w:i/>
          <w:iCs/>
          <w:color w:val="DC0C11"/>
          <w:sz w:val="32"/>
          <w:szCs w:val="24"/>
        </w:rPr>
      </w:pPr>
      <w:r w:rsidRPr="007D26D4">
        <w:rPr>
          <w:rFonts w:ascii="Book Antiqua" w:hAnsi="Book Antiqua" w:cs="ChronicleDisplay-BoldItalic"/>
          <w:b/>
          <w:bCs/>
          <w:i/>
          <w:iCs/>
          <w:color w:val="DC0C11"/>
          <w:sz w:val="32"/>
          <w:szCs w:val="24"/>
        </w:rPr>
        <w:t>nel deserto per essere tentati</w:t>
      </w:r>
    </w:p>
    <w:p w:rsidR="007D26D4" w:rsidRPr="007D26D4" w:rsidRDefault="007D26D4" w:rsidP="007D26D4">
      <w:pPr>
        <w:spacing w:after="0" w:line="240" w:lineRule="auto"/>
        <w:rPr>
          <w:rFonts w:ascii="Book Antiqua" w:hAnsi="Book Antiqua"/>
          <w:color w:val="FF0000"/>
          <w:sz w:val="20"/>
          <w:szCs w:val="24"/>
        </w:rPr>
      </w:pPr>
    </w:p>
    <w:p w:rsidR="00604A8B" w:rsidRPr="00604A8B" w:rsidRDefault="007D26D4" w:rsidP="0053338B">
      <w:pPr>
        <w:spacing w:after="0" w:line="240" w:lineRule="auto"/>
        <w:rPr>
          <w:rFonts w:ascii="Book Antiqua" w:hAnsi="Book Antiqua"/>
          <w:sz w:val="24"/>
          <w:szCs w:val="24"/>
        </w:rPr>
      </w:pPr>
      <w:r w:rsidRPr="007D26D4">
        <w:rPr>
          <w:rFonts w:ascii="Book Antiqua" w:hAnsi="Book Antiqua"/>
          <w:noProof/>
          <w:color w:val="FF0000"/>
          <w:sz w:val="20"/>
          <w:szCs w:val="24"/>
          <w:lang w:eastAsia="it-IT"/>
        </w:rPr>
        <w:drawing>
          <wp:anchor distT="0" distB="0" distL="114300" distR="114300" simplePos="0" relativeHeight="251659264" behindDoc="0" locked="0" layoutInCell="1" allowOverlap="1" wp14:anchorId="273A50F2" wp14:editId="03402165">
            <wp:simplePos x="0" y="0"/>
            <wp:positionH relativeFrom="column">
              <wp:posOffset>2414905</wp:posOffset>
            </wp:positionH>
            <wp:positionV relativeFrom="paragraph">
              <wp:posOffset>14089</wp:posOffset>
            </wp:positionV>
            <wp:extent cx="2000356" cy="2808000"/>
            <wp:effectExtent l="0" t="0" r="0" b="0"/>
            <wp:wrapSquare wrapText="bothSides"/>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00356" cy="2808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Default="00604A8B" w:rsidP="0053338B">
      <w:pPr>
        <w:spacing w:after="0" w:line="240" w:lineRule="auto"/>
        <w:rPr>
          <w:rFonts w:ascii="Book Antiqua" w:hAnsi="Book Antiqua"/>
          <w:sz w:val="24"/>
          <w:szCs w:val="24"/>
        </w:rPr>
      </w:pPr>
    </w:p>
    <w:p w:rsidR="007D26D4" w:rsidRPr="00604A8B" w:rsidRDefault="007D26D4"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7D26D4" w:rsidRPr="007D26D4" w:rsidRDefault="00604A8B" w:rsidP="0053338B">
      <w:pPr>
        <w:spacing w:after="0" w:line="240" w:lineRule="auto"/>
        <w:rPr>
          <w:rFonts w:ascii="Gotham Light" w:hAnsi="Gotham Light"/>
          <w:szCs w:val="24"/>
        </w:rPr>
      </w:pPr>
      <w:r w:rsidRPr="007D26D4">
        <w:rPr>
          <w:rFonts w:ascii="Gotham Light" w:hAnsi="Gotham Light"/>
          <w:szCs w:val="24"/>
        </w:rPr>
        <w:t xml:space="preserve">“In quel tempo, </w:t>
      </w:r>
    </w:p>
    <w:p w:rsidR="00604A8B" w:rsidRPr="007D26D4" w:rsidRDefault="00604A8B" w:rsidP="0053338B">
      <w:pPr>
        <w:spacing w:after="0" w:line="240" w:lineRule="auto"/>
        <w:rPr>
          <w:rFonts w:ascii="Gotham Light" w:hAnsi="Gotham Light"/>
          <w:szCs w:val="24"/>
        </w:rPr>
      </w:pPr>
      <w:r w:rsidRPr="007D26D4">
        <w:rPr>
          <w:rFonts w:ascii="Gotham Light" w:hAnsi="Gotham Light"/>
          <w:szCs w:val="24"/>
        </w:rPr>
        <w:t>Gesù fu condotto dallo Spirito nel deserto,</w:t>
      </w:r>
    </w:p>
    <w:p w:rsidR="00604A8B" w:rsidRPr="007D26D4" w:rsidRDefault="00604A8B" w:rsidP="0053338B">
      <w:pPr>
        <w:spacing w:after="0" w:line="240" w:lineRule="auto"/>
        <w:rPr>
          <w:rFonts w:ascii="Gotham Light" w:hAnsi="Gotham Light"/>
          <w:szCs w:val="24"/>
        </w:rPr>
      </w:pPr>
      <w:r w:rsidRPr="007D26D4">
        <w:rPr>
          <w:rFonts w:ascii="Gotham Light" w:hAnsi="Gotham Light"/>
          <w:szCs w:val="24"/>
        </w:rPr>
        <w:t xml:space="preserve">per essere tentato dal diavolo. </w:t>
      </w:r>
    </w:p>
    <w:p w:rsidR="007D26D4" w:rsidRPr="007D26D4" w:rsidRDefault="00604A8B" w:rsidP="0053338B">
      <w:pPr>
        <w:spacing w:after="0" w:line="240" w:lineRule="auto"/>
        <w:rPr>
          <w:rFonts w:ascii="Gotham Light" w:hAnsi="Gotham Light"/>
          <w:szCs w:val="24"/>
        </w:rPr>
      </w:pPr>
      <w:r w:rsidRPr="007D26D4">
        <w:rPr>
          <w:rFonts w:ascii="Gotham Light" w:hAnsi="Gotham Light"/>
          <w:szCs w:val="24"/>
        </w:rPr>
        <w:t xml:space="preserve">Dopo aver digiunato </w:t>
      </w:r>
    </w:p>
    <w:p w:rsidR="00604A8B" w:rsidRPr="007D26D4" w:rsidRDefault="00604A8B" w:rsidP="0053338B">
      <w:pPr>
        <w:spacing w:after="0" w:line="240" w:lineRule="auto"/>
        <w:rPr>
          <w:rFonts w:ascii="Gotham Light" w:hAnsi="Gotham Light"/>
          <w:szCs w:val="24"/>
        </w:rPr>
      </w:pPr>
      <w:r w:rsidRPr="007D26D4">
        <w:rPr>
          <w:rFonts w:ascii="Gotham Light" w:hAnsi="Gotham Light"/>
          <w:szCs w:val="24"/>
        </w:rPr>
        <w:t>quaranta giorni e quaranta notti,</w:t>
      </w:r>
    </w:p>
    <w:p w:rsidR="007D26D4" w:rsidRPr="007D26D4" w:rsidRDefault="00604A8B" w:rsidP="0053338B">
      <w:pPr>
        <w:spacing w:after="0" w:line="240" w:lineRule="auto"/>
        <w:rPr>
          <w:rFonts w:ascii="Gotham Light" w:hAnsi="Gotham Light"/>
          <w:szCs w:val="24"/>
        </w:rPr>
      </w:pPr>
      <w:r w:rsidRPr="007D26D4">
        <w:rPr>
          <w:rFonts w:ascii="Gotham Light" w:hAnsi="Gotham Light"/>
          <w:szCs w:val="24"/>
        </w:rPr>
        <w:t xml:space="preserve">alla fine ebbe fame. </w:t>
      </w:r>
    </w:p>
    <w:p w:rsidR="00604A8B" w:rsidRPr="007D26D4" w:rsidRDefault="00604A8B" w:rsidP="0053338B">
      <w:pPr>
        <w:spacing w:after="0" w:line="240" w:lineRule="auto"/>
        <w:rPr>
          <w:rFonts w:ascii="Gotham Light" w:hAnsi="Gotham Light"/>
          <w:szCs w:val="24"/>
        </w:rPr>
      </w:pPr>
      <w:r w:rsidRPr="007D26D4">
        <w:rPr>
          <w:rFonts w:ascii="Gotham Light" w:hAnsi="Gotham Light"/>
          <w:szCs w:val="24"/>
        </w:rPr>
        <w:t>Allora il tentatore gli si avvicinò...”</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7D26D4" w:rsidRDefault="007D26D4" w:rsidP="007D26D4">
      <w:pPr>
        <w:spacing w:after="0" w:line="240" w:lineRule="auto"/>
        <w:jc w:val="both"/>
        <w:rPr>
          <w:rFonts w:ascii="Book Antiqua" w:hAnsi="Book Antiqua"/>
          <w:color w:val="FF0000"/>
          <w:sz w:val="20"/>
          <w:szCs w:val="24"/>
        </w:rPr>
      </w:pPr>
      <w:r w:rsidRPr="007D26D4">
        <w:rPr>
          <w:rFonts w:ascii="Book Antiqua" w:hAnsi="Book Antiqua"/>
          <w:b/>
          <w:color w:val="FF0000"/>
          <w:sz w:val="20"/>
          <w:szCs w:val="24"/>
        </w:rPr>
        <w:lastRenderedPageBreak/>
        <w:t>INDICAZIONI RITUALI</w:t>
      </w:r>
      <w:r w:rsidRPr="007D26D4">
        <w:rPr>
          <w:rFonts w:ascii="Book Antiqua" w:hAnsi="Book Antiqua"/>
          <w:color w:val="FF0000"/>
          <w:sz w:val="20"/>
          <w:szCs w:val="24"/>
        </w:rPr>
        <w:t xml:space="preserve"> </w:t>
      </w:r>
      <w:r w:rsidR="00604A8B" w:rsidRPr="007D26D4">
        <w:rPr>
          <w:rFonts w:ascii="Book Antiqua" w:hAnsi="Book Antiqua"/>
          <w:color w:val="FF0000"/>
          <w:sz w:val="20"/>
          <w:szCs w:val="24"/>
        </w:rPr>
        <w:t>(CEI, Ufficio Liturgico nazionale)</w:t>
      </w:r>
    </w:p>
    <w:p w:rsidR="00604A8B" w:rsidRPr="007D26D4" w:rsidRDefault="00604A8B" w:rsidP="007D26D4">
      <w:pPr>
        <w:spacing w:after="0" w:line="240" w:lineRule="auto"/>
        <w:jc w:val="both"/>
        <w:rPr>
          <w:rFonts w:ascii="Book Antiqua" w:hAnsi="Book Antiqua"/>
          <w:color w:val="FF0000"/>
          <w:sz w:val="20"/>
          <w:szCs w:val="24"/>
        </w:rPr>
      </w:pPr>
    </w:p>
    <w:p w:rsidR="007D26D4" w:rsidRDefault="00604A8B" w:rsidP="007D26D4">
      <w:pPr>
        <w:pStyle w:val="Paragrafoelenco"/>
        <w:numPr>
          <w:ilvl w:val="0"/>
          <w:numId w:val="1"/>
        </w:numPr>
        <w:spacing w:after="0" w:line="240" w:lineRule="auto"/>
        <w:ind w:left="142" w:hanging="218"/>
        <w:jc w:val="both"/>
        <w:rPr>
          <w:rFonts w:ascii="Book Antiqua" w:hAnsi="Book Antiqua"/>
          <w:color w:val="FF0000"/>
          <w:sz w:val="20"/>
          <w:szCs w:val="24"/>
        </w:rPr>
      </w:pPr>
      <w:r w:rsidRPr="007D26D4">
        <w:rPr>
          <w:rFonts w:ascii="Book Antiqua" w:hAnsi="Book Antiqua"/>
          <w:color w:val="FF0000"/>
          <w:sz w:val="20"/>
          <w:szCs w:val="24"/>
        </w:rPr>
        <w:t>Per l’Atto penitenziale si propone di utilizzare il I formulario introdotto dalla monizione “Oggi, celebrando la vittoria di Cristo sul peccato e sulla morte” (MR p. 311).</w:t>
      </w:r>
    </w:p>
    <w:p w:rsidR="007D26D4" w:rsidRDefault="007D26D4" w:rsidP="007D26D4">
      <w:pPr>
        <w:pStyle w:val="Paragrafoelenco"/>
        <w:spacing w:after="0" w:line="240" w:lineRule="auto"/>
        <w:ind w:left="142" w:hanging="218"/>
        <w:jc w:val="both"/>
        <w:rPr>
          <w:rFonts w:ascii="Book Antiqua" w:hAnsi="Book Antiqua"/>
          <w:color w:val="FF0000"/>
          <w:sz w:val="20"/>
          <w:szCs w:val="24"/>
        </w:rPr>
      </w:pPr>
    </w:p>
    <w:p w:rsidR="007D26D4" w:rsidRDefault="00604A8B" w:rsidP="007D26D4">
      <w:pPr>
        <w:pStyle w:val="Paragrafoelenco"/>
        <w:numPr>
          <w:ilvl w:val="0"/>
          <w:numId w:val="1"/>
        </w:numPr>
        <w:spacing w:after="0" w:line="240" w:lineRule="auto"/>
        <w:ind w:left="142" w:hanging="218"/>
        <w:jc w:val="both"/>
        <w:rPr>
          <w:rFonts w:ascii="Book Antiqua" w:hAnsi="Book Antiqua"/>
          <w:color w:val="FF0000"/>
          <w:sz w:val="20"/>
          <w:szCs w:val="24"/>
        </w:rPr>
      </w:pPr>
      <w:r w:rsidRPr="007D26D4">
        <w:rPr>
          <w:rFonts w:ascii="Book Antiqua" w:hAnsi="Book Antiqua"/>
          <w:color w:val="FF0000"/>
          <w:sz w:val="20"/>
          <w:szCs w:val="24"/>
        </w:rPr>
        <w:t>Per evidenziare come la Quaresima sia un tempo liturgico dedicato all’ascolto della Parola, e bene cantare il saluto al Vangelo e l'acclamazione, e la risposta del popolo al termine della proclamazione.</w:t>
      </w:r>
    </w:p>
    <w:p w:rsidR="007D26D4" w:rsidRPr="007D26D4" w:rsidRDefault="007D26D4" w:rsidP="007D26D4">
      <w:pPr>
        <w:pStyle w:val="Paragrafoelenco"/>
        <w:ind w:left="142" w:hanging="218"/>
        <w:rPr>
          <w:rFonts w:ascii="Book Antiqua" w:hAnsi="Book Antiqua"/>
          <w:color w:val="FF0000"/>
          <w:sz w:val="20"/>
          <w:szCs w:val="24"/>
        </w:rPr>
      </w:pPr>
    </w:p>
    <w:p w:rsidR="007D26D4" w:rsidRDefault="00604A8B" w:rsidP="007D26D4">
      <w:pPr>
        <w:pStyle w:val="Paragrafoelenco"/>
        <w:numPr>
          <w:ilvl w:val="0"/>
          <w:numId w:val="1"/>
        </w:numPr>
        <w:spacing w:after="0" w:line="240" w:lineRule="auto"/>
        <w:ind w:left="142" w:hanging="218"/>
        <w:jc w:val="both"/>
        <w:rPr>
          <w:rFonts w:ascii="Book Antiqua" w:hAnsi="Book Antiqua"/>
          <w:color w:val="FF0000"/>
          <w:sz w:val="20"/>
          <w:szCs w:val="24"/>
        </w:rPr>
      </w:pPr>
      <w:r w:rsidRPr="007D26D4">
        <w:rPr>
          <w:rFonts w:ascii="Book Antiqua" w:hAnsi="Book Antiqua"/>
          <w:color w:val="FF0000"/>
          <w:sz w:val="20"/>
          <w:szCs w:val="24"/>
        </w:rPr>
        <w:t>Per la professione di fede si utilizzi il Simbolo degli apostoli (</w:t>
      </w:r>
      <w:proofErr w:type="spellStart"/>
      <w:r w:rsidRPr="007D26D4">
        <w:rPr>
          <w:rFonts w:ascii="Book Antiqua" w:hAnsi="Book Antiqua"/>
          <w:color w:val="FF0000"/>
          <w:sz w:val="20"/>
          <w:szCs w:val="24"/>
        </w:rPr>
        <w:t>MRp</w:t>
      </w:r>
      <w:proofErr w:type="spellEnd"/>
      <w:r w:rsidRPr="007D26D4">
        <w:rPr>
          <w:rFonts w:ascii="Book Antiqua" w:hAnsi="Book Antiqua"/>
          <w:color w:val="FF0000"/>
          <w:sz w:val="20"/>
          <w:szCs w:val="24"/>
        </w:rPr>
        <w:t>. 323).</w:t>
      </w:r>
    </w:p>
    <w:p w:rsidR="007D26D4" w:rsidRPr="007D26D4" w:rsidRDefault="007D26D4" w:rsidP="007D26D4">
      <w:pPr>
        <w:pStyle w:val="Paragrafoelenco"/>
        <w:ind w:left="142" w:hanging="218"/>
        <w:rPr>
          <w:rFonts w:ascii="Book Antiqua" w:hAnsi="Book Antiqua"/>
          <w:color w:val="FF0000"/>
          <w:sz w:val="20"/>
          <w:szCs w:val="24"/>
        </w:rPr>
      </w:pPr>
    </w:p>
    <w:p w:rsidR="007D26D4" w:rsidRDefault="00604A8B" w:rsidP="007D26D4">
      <w:pPr>
        <w:pStyle w:val="Paragrafoelenco"/>
        <w:numPr>
          <w:ilvl w:val="0"/>
          <w:numId w:val="1"/>
        </w:numPr>
        <w:spacing w:after="0" w:line="240" w:lineRule="auto"/>
        <w:ind w:left="142" w:hanging="218"/>
        <w:jc w:val="both"/>
        <w:rPr>
          <w:rFonts w:ascii="Book Antiqua" w:hAnsi="Book Antiqua"/>
          <w:color w:val="FF0000"/>
          <w:sz w:val="20"/>
          <w:szCs w:val="24"/>
        </w:rPr>
      </w:pPr>
      <w:r w:rsidRPr="007D26D4">
        <w:rPr>
          <w:rFonts w:ascii="Book Antiqua" w:hAnsi="Book Antiqua"/>
          <w:color w:val="FF0000"/>
          <w:sz w:val="20"/>
          <w:szCs w:val="24"/>
        </w:rPr>
        <w:t xml:space="preserve">Il Prefazio della I </w:t>
      </w:r>
      <w:proofErr w:type="gramStart"/>
      <w:r w:rsidRPr="007D26D4">
        <w:rPr>
          <w:rFonts w:ascii="Book Antiqua" w:hAnsi="Book Antiqua"/>
          <w:color w:val="FF0000"/>
          <w:sz w:val="20"/>
          <w:szCs w:val="24"/>
        </w:rPr>
        <w:t>Domenica</w:t>
      </w:r>
      <w:proofErr w:type="gramEnd"/>
      <w:r w:rsidRPr="007D26D4">
        <w:rPr>
          <w:rFonts w:ascii="Book Antiqua" w:hAnsi="Book Antiqua"/>
          <w:color w:val="FF0000"/>
          <w:sz w:val="20"/>
          <w:szCs w:val="24"/>
        </w:rPr>
        <w:t xml:space="preserve"> di Quaresima (MR pp. 75-76), può essere seguito dalla Preghiera Eucaristica I che fa memoria della Beata Vergine Maria, degli Apostoli, dei Martiri e dei Santi, esemplari nel cammino di perfezione e adesione al Signore.</w:t>
      </w:r>
    </w:p>
    <w:p w:rsidR="007D26D4" w:rsidRPr="007D26D4" w:rsidRDefault="007D26D4" w:rsidP="007D26D4">
      <w:pPr>
        <w:pStyle w:val="Paragrafoelenco"/>
        <w:ind w:left="142" w:hanging="218"/>
        <w:rPr>
          <w:rFonts w:ascii="Book Antiqua" w:hAnsi="Book Antiqua"/>
          <w:color w:val="FF0000"/>
          <w:sz w:val="20"/>
          <w:szCs w:val="24"/>
        </w:rPr>
      </w:pPr>
    </w:p>
    <w:p w:rsidR="007D26D4" w:rsidRDefault="00604A8B" w:rsidP="007D26D4">
      <w:pPr>
        <w:pStyle w:val="Paragrafoelenco"/>
        <w:numPr>
          <w:ilvl w:val="0"/>
          <w:numId w:val="1"/>
        </w:numPr>
        <w:spacing w:after="0" w:line="240" w:lineRule="auto"/>
        <w:ind w:left="142" w:hanging="218"/>
        <w:jc w:val="both"/>
        <w:rPr>
          <w:rFonts w:ascii="Book Antiqua" w:hAnsi="Book Antiqua"/>
          <w:color w:val="FF0000"/>
          <w:sz w:val="20"/>
          <w:szCs w:val="24"/>
        </w:rPr>
      </w:pPr>
      <w:r w:rsidRPr="007D26D4">
        <w:rPr>
          <w:rFonts w:ascii="Book Antiqua" w:hAnsi="Book Antiqua"/>
          <w:color w:val="FF0000"/>
          <w:sz w:val="20"/>
          <w:szCs w:val="24"/>
        </w:rPr>
        <w:t xml:space="preserve">Per valorizzare la dimensione del gusto, come suggerisce l’Ordinamento Generale del Messale Romano </w:t>
      </w:r>
      <w:proofErr w:type="spellStart"/>
      <w:r w:rsidRPr="007D26D4">
        <w:rPr>
          <w:rFonts w:ascii="Book Antiqua" w:hAnsi="Book Antiqua"/>
          <w:color w:val="FF0000"/>
          <w:sz w:val="20"/>
          <w:szCs w:val="24"/>
        </w:rPr>
        <w:t>nn</w:t>
      </w:r>
      <w:proofErr w:type="spellEnd"/>
      <w:r w:rsidRPr="007D26D4">
        <w:rPr>
          <w:rFonts w:ascii="Book Antiqua" w:hAnsi="Book Antiqua"/>
          <w:color w:val="FF0000"/>
          <w:sz w:val="20"/>
          <w:szCs w:val="24"/>
        </w:rPr>
        <w:t>. 88. 164, dopo la comunione si osservi per un tempo conveniente il sacro silenzio.</w:t>
      </w:r>
    </w:p>
    <w:p w:rsidR="007D26D4" w:rsidRPr="007D26D4" w:rsidRDefault="007D26D4" w:rsidP="007D26D4">
      <w:pPr>
        <w:pStyle w:val="Paragrafoelenco"/>
        <w:ind w:left="142" w:hanging="218"/>
        <w:rPr>
          <w:rFonts w:ascii="Book Antiqua" w:hAnsi="Book Antiqua"/>
          <w:color w:val="FF0000"/>
          <w:sz w:val="20"/>
          <w:szCs w:val="24"/>
        </w:rPr>
      </w:pPr>
    </w:p>
    <w:p w:rsidR="00604A8B" w:rsidRPr="007D26D4" w:rsidRDefault="00604A8B" w:rsidP="007D26D4">
      <w:pPr>
        <w:pStyle w:val="Paragrafoelenco"/>
        <w:numPr>
          <w:ilvl w:val="0"/>
          <w:numId w:val="1"/>
        </w:numPr>
        <w:spacing w:after="0" w:line="240" w:lineRule="auto"/>
        <w:ind w:left="142" w:hanging="218"/>
        <w:jc w:val="both"/>
        <w:rPr>
          <w:rFonts w:ascii="Book Antiqua" w:hAnsi="Book Antiqua"/>
          <w:color w:val="FF0000"/>
          <w:sz w:val="20"/>
          <w:szCs w:val="24"/>
        </w:rPr>
      </w:pPr>
      <w:r w:rsidRPr="007D26D4">
        <w:rPr>
          <w:rFonts w:ascii="Book Antiqua" w:hAnsi="Book Antiqua"/>
          <w:color w:val="FF0000"/>
          <w:sz w:val="20"/>
          <w:szCs w:val="24"/>
        </w:rPr>
        <w:t>Per la benedizione finale si raccomanda l’uso dell’Orazione sul popolo (MR p. 76).</w:t>
      </w:r>
    </w:p>
    <w:p w:rsidR="00604A8B" w:rsidRPr="007D26D4" w:rsidRDefault="00604A8B" w:rsidP="007D26D4">
      <w:pPr>
        <w:spacing w:after="0" w:line="240" w:lineRule="auto"/>
        <w:jc w:val="both"/>
        <w:rPr>
          <w:rFonts w:ascii="Book Antiqua" w:hAnsi="Book Antiqua"/>
          <w:color w:val="FF0000"/>
          <w:sz w:val="20"/>
          <w:szCs w:val="24"/>
        </w:rPr>
      </w:pPr>
    </w:p>
    <w:p w:rsidR="00604A8B" w:rsidRPr="007D26D4" w:rsidRDefault="00604A8B" w:rsidP="007D26D4">
      <w:pPr>
        <w:spacing w:after="0" w:line="240" w:lineRule="auto"/>
        <w:jc w:val="both"/>
        <w:rPr>
          <w:rFonts w:ascii="Book Antiqua" w:hAnsi="Book Antiqua"/>
          <w:b/>
          <w:color w:val="FF0000"/>
          <w:sz w:val="20"/>
          <w:szCs w:val="24"/>
        </w:rPr>
      </w:pPr>
      <w:r w:rsidRPr="007D26D4">
        <w:rPr>
          <w:rFonts w:ascii="Book Antiqua" w:hAnsi="Book Antiqua"/>
          <w:b/>
          <w:color w:val="FF0000"/>
          <w:sz w:val="20"/>
          <w:szCs w:val="24"/>
        </w:rPr>
        <w:t>Per la prima domenica si predisponga sotto la Croce della sabbia o della terra alla quale saranno aggiunti dei rami secchi e delle pietre quale richiamo al deserto.</w:t>
      </w:r>
    </w:p>
    <w:p w:rsidR="00604A8B" w:rsidRPr="007D26D4" w:rsidRDefault="00604A8B" w:rsidP="007D26D4">
      <w:pPr>
        <w:spacing w:after="0" w:line="240" w:lineRule="auto"/>
        <w:jc w:val="both"/>
        <w:rPr>
          <w:rFonts w:ascii="Book Antiqua" w:hAnsi="Book Antiqua"/>
          <w:color w:val="FF0000"/>
          <w:sz w:val="20"/>
          <w:szCs w:val="24"/>
        </w:rPr>
      </w:pPr>
    </w:p>
    <w:p w:rsidR="00604A8B" w:rsidRPr="007D26D4" w:rsidRDefault="00604A8B" w:rsidP="007D26D4">
      <w:pPr>
        <w:spacing w:after="0" w:line="240" w:lineRule="auto"/>
        <w:jc w:val="both"/>
        <w:rPr>
          <w:rFonts w:ascii="Book Antiqua" w:hAnsi="Book Antiqua"/>
          <w:color w:val="FF0000"/>
          <w:sz w:val="20"/>
          <w:szCs w:val="24"/>
        </w:rPr>
      </w:pPr>
      <w:r w:rsidRPr="007D26D4">
        <w:rPr>
          <w:rFonts w:ascii="Book Antiqua" w:hAnsi="Book Antiqua"/>
          <w:color w:val="FF0000"/>
          <w:sz w:val="20"/>
          <w:szCs w:val="24"/>
        </w:rPr>
        <w:t xml:space="preserve">L’introduzione e l’accoglienza di questi segni, in questa domenica come per le altre, si propone che venga vissuto nel contesto della Liturgia della Parola, accompagnato dal canto </w:t>
      </w:r>
      <w:proofErr w:type="spellStart"/>
      <w:r w:rsidRPr="007D26D4">
        <w:rPr>
          <w:rFonts w:ascii="Book Antiqua" w:hAnsi="Book Antiqua"/>
          <w:color w:val="FF0000"/>
          <w:sz w:val="20"/>
          <w:szCs w:val="24"/>
        </w:rPr>
        <w:t>Shema</w:t>
      </w:r>
      <w:proofErr w:type="spellEnd"/>
      <w:r w:rsidRPr="007D26D4">
        <w:rPr>
          <w:rFonts w:ascii="Book Antiqua" w:hAnsi="Book Antiqua"/>
          <w:color w:val="FF0000"/>
          <w:sz w:val="20"/>
          <w:szCs w:val="24"/>
        </w:rPr>
        <w:t xml:space="preserve"> </w:t>
      </w:r>
      <w:proofErr w:type="spellStart"/>
      <w:r w:rsidRPr="007D26D4">
        <w:rPr>
          <w:rFonts w:ascii="Book Antiqua" w:hAnsi="Book Antiqua"/>
          <w:color w:val="FF0000"/>
          <w:sz w:val="20"/>
          <w:szCs w:val="24"/>
        </w:rPr>
        <w:t>Israel</w:t>
      </w:r>
      <w:proofErr w:type="spellEnd"/>
      <w:r w:rsidRPr="007D26D4">
        <w:rPr>
          <w:rFonts w:ascii="Book Antiqua" w:hAnsi="Book Antiqua"/>
          <w:color w:val="FF0000"/>
          <w:sz w:val="20"/>
          <w:szCs w:val="24"/>
        </w:rPr>
        <w:t xml:space="preserve"> (o un altro canto adatto).</w:t>
      </w:r>
    </w:p>
    <w:p w:rsidR="00604A8B" w:rsidRPr="007D26D4" w:rsidRDefault="00604A8B" w:rsidP="007D26D4">
      <w:pPr>
        <w:spacing w:after="0" w:line="240" w:lineRule="auto"/>
        <w:jc w:val="both"/>
        <w:rPr>
          <w:rFonts w:ascii="Book Antiqua" w:hAnsi="Book Antiqua"/>
          <w:color w:val="FF0000"/>
          <w:sz w:val="20"/>
          <w:szCs w:val="24"/>
        </w:rPr>
      </w:pPr>
    </w:p>
    <w:p w:rsidR="001833FB" w:rsidRDefault="001833FB">
      <w:pPr>
        <w:rPr>
          <w:rFonts w:ascii="Book Antiqua" w:hAnsi="Book Antiqua"/>
          <w:color w:val="FF0000"/>
          <w:sz w:val="20"/>
          <w:szCs w:val="24"/>
        </w:rPr>
      </w:pPr>
      <w:r>
        <w:rPr>
          <w:rFonts w:ascii="Book Antiqua" w:hAnsi="Book Antiqua"/>
          <w:color w:val="FF0000"/>
          <w:sz w:val="20"/>
          <w:szCs w:val="24"/>
        </w:rPr>
        <w:br w:type="page"/>
      </w:r>
    </w:p>
    <w:p w:rsidR="00604A8B" w:rsidRPr="007D26D4" w:rsidRDefault="00604A8B" w:rsidP="007D26D4">
      <w:pPr>
        <w:spacing w:after="0" w:line="240" w:lineRule="auto"/>
        <w:jc w:val="both"/>
        <w:rPr>
          <w:rFonts w:ascii="Book Antiqua" w:hAnsi="Book Antiqua"/>
          <w:color w:val="FF0000"/>
          <w:sz w:val="20"/>
          <w:szCs w:val="24"/>
        </w:rPr>
      </w:pPr>
      <w:r w:rsidRPr="007D26D4">
        <w:rPr>
          <w:rFonts w:ascii="Book Antiqua" w:hAnsi="Book Antiqua"/>
          <w:color w:val="FF0000"/>
          <w:sz w:val="20"/>
          <w:szCs w:val="24"/>
        </w:rPr>
        <w:lastRenderedPageBreak/>
        <w:t>Dopo la comunione, osservato un conveniente silenzio, si può recitare la seguente preghiera:</w:t>
      </w:r>
    </w:p>
    <w:p w:rsidR="001833FB" w:rsidRDefault="001833F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PREGHIERA DI RINGRAZIAMENTO</w:t>
      </w:r>
    </w:p>
    <w:p w:rsidR="00604A8B" w:rsidRPr="001833FB" w:rsidRDefault="00604A8B" w:rsidP="0053338B">
      <w:pPr>
        <w:spacing w:after="0" w:line="240" w:lineRule="auto"/>
        <w:rPr>
          <w:rFonts w:ascii="Book Antiqua" w:hAnsi="Book Antiqua"/>
          <w:sz w:val="20"/>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«Se tu sei il Figlio di Dio…».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È l’antica tentazione del Divisore,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di colui che separa i figli dal Padre e i fratelli fra di loro.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Noi sappiamo, Signore Gesù,</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che niente e nessuno potrà mai separarci dal tuo amore.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Per questo ci chiedi di seguirti nel deserto,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nel luogo della prova,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per far emerge la verità di noi stessi,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e farci comprendere che l’unica realtà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che può allontanarci da te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è quella del peccato.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O nostro Salvatore,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dacci la forza di preferire la tua Parola di vita eterna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alle parole vuote ed effimere del mondo.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Allontana da noi il pericolo di una fede vacua,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che attende il clamore dei miracoli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e non si accorge del vero miracolo dell’amore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che tu sei venuto a portare nel mondo.</w:t>
      </w:r>
    </w:p>
    <w:p w:rsidR="007D26D4" w:rsidRDefault="007D26D4"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Signore Gesù,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vogliamo seguirti nel deserto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per imparare ad adorare solo te.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Nella lotta sostienici,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nella caduta rialzaci,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nella prova rimanici accanto.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Allora sapremo che tu sei con noi,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amico e fratello più forte di ogni tentazione.</w:t>
      </w:r>
    </w:p>
    <w:p w:rsidR="00604A8B" w:rsidRPr="007D26D4" w:rsidRDefault="00604A8B" w:rsidP="007D26D4">
      <w:pPr>
        <w:spacing w:after="0" w:line="240" w:lineRule="auto"/>
        <w:jc w:val="right"/>
        <w:rPr>
          <w:rFonts w:ascii="Book Antiqua" w:hAnsi="Book Antiqua"/>
          <w:i/>
          <w:sz w:val="24"/>
          <w:szCs w:val="24"/>
        </w:rPr>
      </w:pPr>
      <w:r w:rsidRPr="007D26D4">
        <w:rPr>
          <w:rFonts w:ascii="Book Antiqua" w:hAnsi="Book Antiqua"/>
          <w:i/>
          <w:sz w:val="24"/>
          <w:szCs w:val="24"/>
        </w:rPr>
        <w:t>(Michele Carretta)</w:t>
      </w:r>
    </w:p>
    <w:p w:rsidR="00604A8B" w:rsidRDefault="00604A8B" w:rsidP="0053338B">
      <w:pPr>
        <w:spacing w:after="0" w:line="240" w:lineRule="auto"/>
        <w:rPr>
          <w:rFonts w:ascii="Book Antiqua" w:hAnsi="Book Antiqua"/>
          <w:color w:val="FF0000"/>
          <w:sz w:val="20"/>
          <w:szCs w:val="24"/>
        </w:rPr>
      </w:pPr>
      <w:r w:rsidRPr="007D26D4">
        <w:rPr>
          <w:rFonts w:ascii="Book Antiqua" w:hAnsi="Book Antiqua"/>
          <w:color w:val="FF0000"/>
          <w:sz w:val="20"/>
          <w:szCs w:val="24"/>
        </w:rPr>
        <w:lastRenderedPageBreak/>
        <w:t>Oppure:</w:t>
      </w:r>
    </w:p>
    <w:p w:rsidR="001833FB" w:rsidRPr="007D26D4" w:rsidRDefault="001833FB" w:rsidP="0053338B">
      <w:pPr>
        <w:spacing w:after="0" w:line="240" w:lineRule="auto"/>
        <w:rPr>
          <w:rFonts w:ascii="Book Antiqua" w:hAnsi="Book Antiqua"/>
          <w:color w:val="FF0000"/>
          <w:sz w:val="20"/>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Il deserto.</w:t>
      </w:r>
    </w:p>
    <w:p w:rsidR="00053993"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Tante volte desiderato e sospirato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per fuggire dalle fatiche pastorali...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Luogo di solitudine</w:t>
      </w:r>
    </w:p>
    <w:p w:rsidR="007D26D4"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per non essere schiacciati dalla folla di problemi,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richieste, affanni</w:t>
      </w:r>
      <w:r w:rsidR="007D26D4">
        <w:rPr>
          <w:rFonts w:ascii="Book Antiqua" w:hAnsi="Book Antiqua"/>
          <w:sz w:val="24"/>
          <w:szCs w:val="24"/>
        </w:rPr>
        <w:t xml:space="preserve"> </w:t>
      </w:r>
      <w:r w:rsidRPr="00604A8B">
        <w:rPr>
          <w:rFonts w:ascii="Book Antiqua" w:hAnsi="Book Antiqua"/>
          <w:sz w:val="24"/>
          <w:szCs w:val="24"/>
        </w:rPr>
        <w:t>e preoccupazioni della nostra gente.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Luogo di silenzio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per purificarci dai rumori e dal chiasso della vita...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Isola di pace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per ripararci dai bombardamenti del cuore.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Ma non è questo il deserto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in cui lo Spirito vuole condurci perché sia Quaresima!</w:t>
      </w:r>
    </w:p>
    <w:p w:rsidR="00604A8B" w:rsidRPr="00604A8B" w:rsidRDefault="007D26D4" w:rsidP="0053338B">
      <w:pPr>
        <w:spacing w:after="0" w:line="240" w:lineRule="auto"/>
        <w:rPr>
          <w:rFonts w:ascii="Book Antiqua" w:hAnsi="Book Antiqua"/>
          <w:sz w:val="24"/>
          <w:szCs w:val="24"/>
        </w:rPr>
      </w:pPr>
      <w:r>
        <w:rPr>
          <w:rFonts w:ascii="Book Antiqua" w:hAnsi="Book Antiqua"/>
          <w:sz w:val="24"/>
          <w:szCs w:val="24"/>
        </w:rPr>
        <w:t>Lo Spirito del Signore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ci conduce nel deserto della tentazione</w:t>
      </w:r>
    </w:p>
    <w:p w:rsidR="00C35D77"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dove la solitudine si trasforma in isolamento,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il silenzio diventa voce che affascina e seduce,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la pace lotta e combattimento contro il Maligno...</w:t>
      </w:r>
    </w:p>
    <w:p w:rsidR="00053993"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Ed è quando vuoi fuggire da questo deserto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che in questo deserto devi vivere,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resistere, lottare...</w:t>
      </w:r>
    </w:p>
    <w:p w:rsidR="00053993"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Anche se sei entrato nel deserto per digiunare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è proprio quando inizierai ad aver fame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che devi digiunare...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non per mezza giornata,</w:t>
      </w:r>
    </w:p>
    <w:p w:rsidR="00053993"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quanto dura il deserto dei nostri Ritiri, </w:t>
      </w:r>
    </w:p>
    <w:p w:rsidR="00053993"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ma per quaranta giorni e quaranta notti.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Pronto e addestrato per la battaglia...</w:t>
      </w:r>
    </w:p>
    <w:p w:rsidR="00604A8B" w:rsidRPr="00604A8B" w:rsidRDefault="00604A8B" w:rsidP="0053338B">
      <w:pPr>
        <w:spacing w:after="0" w:line="240" w:lineRule="auto"/>
        <w:rPr>
          <w:rFonts w:ascii="Book Antiqua" w:hAnsi="Book Antiqua"/>
          <w:sz w:val="24"/>
          <w:szCs w:val="24"/>
        </w:rPr>
      </w:pPr>
    </w:p>
    <w:p w:rsidR="00053993" w:rsidRPr="00053993" w:rsidRDefault="00604A8B" w:rsidP="0053338B">
      <w:pPr>
        <w:spacing w:after="0" w:line="240" w:lineRule="auto"/>
        <w:rPr>
          <w:rFonts w:ascii="Book Antiqua" w:hAnsi="Book Antiqua"/>
          <w:i/>
          <w:sz w:val="24"/>
          <w:szCs w:val="24"/>
        </w:rPr>
      </w:pPr>
      <w:r w:rsidRPr="00053993">
        <w:rPr>
          <w:rFonts w:ascii="Book Antiqua" w:hAnsi="Book Antiqua"/>
          <w:i/>
          <w:sz w:val="24"/>
          <w:szCs w:val="24"/>
        </w:rPr>
        <w:t xml:space="preserve">“Se sei prete dì che queste pietre diventino pane...”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È la tentazione di chi sa di avere il potere di trasformare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le cose a proprio piacimento...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lastRenderedPageBreak/>
        <w:t>Il pane, il vino e anche le persone!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nel momento della fame tutto diventa necessario per vivere: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le amicizie sempre più morbose per non sentirsi soli,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l’attività pastorale sempre più frenetica per essere i primi,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l’accumulare beni e r</w:t>
      </w:r>
      <w:r w:rsidR="00053993">
        <w:rPr>
          <w:rFonts w:ascii="Book Antiqua" w:hAnsi="Book Antiqua"/>
          <w:sz w:val="24"/>
          <w:szCs w:val="24"/>
        </w:rPr>
        <w:t>isorse, per sentirsi al sicuro.</w:t>
      </w:r>
    </w:p>
    <w:p w:rsidR="00053993"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E il cuore da Tempio dello Spirito diventa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Albergo del Diavolo.</w:t>
      </w:r>
    </w:p>
    <w:p w:rsidR="00604A8B" w:rsidRPr="00604A8B" w:rsidRDefault="00604A8B" w:rsidP="0053338B">
      <w:pPr>
        <w:spacing w:after="0" w:line="240" w:lineRule="auto"/>
        <w:rPr>
          <w:rFonts w:ascii="Book Antiqua" w:hAnsi="Book Antiqua"/>
          <w:sz w:val="24"/>
          <w:szCs w:val="24"/>
        </w:rPr>
      </w:pPr>
    </w:p>
    <w:p w:rsidR="00604A8B" w:rsidRPr="00053993" w:rsidRDefault="00604A8B" w:rsidP="0053338B">
      <w:pPr>
        <w:spacing w:after="0" w:line="240" w:lineRule="auto"/>
        <w:rPr>
          <w:rFonts w:ascii="Book Antiqua" w:hAnsi="Book Antiqua"/>
          <w:i/>
          <w:sz w:val="24"/>
          <w:szCs w:val="24"/>
        </w:rPr>
      </w:pPr>
      <w:r w:rsidRPr="00053993">
        <w:rPr>
          <w:rFonts w:ascii="Book Antiqua" w:hAnsi="Book Antiqua"/>
          <w:i/>
          <w:sz w:val="24"/>
          <w:szCs w:val="24"/>
        </w:rPr>
        <w:t>“Se sei prete, gettati giù...”</w:t>
      </w:r>
    </w:p>
    <w:p w:rsidR="00053993"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È la tentazione di chi ama fare voli pindarici,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acrobazie spericolate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pur di creare consensi attorno alla propria persona</w:t>
      </w:r>
    </w:p>
    <w:p w:rsidR="00053993"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e ottenere applausi per successi pastorali... </w:t>
      </w:r>
    </w:p>
    <w:p w:rsidR="00053993"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È la tentazione di chi anziché essere luce,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ama fare scintille e non indugia</w:t>
      </w:r>
    </w:p>
    <w:p w:rsidR="00053993"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nel prostrarsi davanti al proprio Io,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l’unico Dio della propria vita.</w:t>
      </w:r>
    </w:p>
    <w:p w:rsidR="00053993"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E così più che servire il Regno di Dio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si diventa schiavi dei regni dei Satana.</w:t>
      </w:r>
    </w:p>
    <w:p w:rsidR="00604A8B" w:rsidRPr="00604A8B" w:rsidRDefault="00604A8B" w:rsidP="0053338B">
      <w:pPr>
        <w:spacing w:after="0" w:line="240" w:lineRule="auto"/>
        <w:rPr>
          <w:rFonts w:ascii="Book Antiqua" w:hAnsi="Book Antiqua"/>
          <w:sz w:val="24"/>
          <w:szCs w:val="24"/>
        </w:rPr>
      </w:pPr>
    </w:p>
    <w:p w:rsidR="00053993" w:rsidRPr="00053993" w:rsidRDefault="00604A8B" w:rsidP="0053338B">
      <w:pPr>
        <w:spacing w:after="0" w:line="240" w:lineRule="auto"/>
        <w:rPr>
          <w:rFonts w:ascii="Book Antiqua" w:hAnsi="Book Antiqua"/>
          <w:i/>
          <w:sz w:val="24"/>
          <w:szCs w:val="24"/>
        </w:rPr>
      </w:pPr>
      <w:r w:rsidRPr="00604A8B">
        <w:rPr>
          <w:rFonts w:ascii="Book Antiqua" w:hAnsi="Book Antiqua"/>
          <w:sz w:val="24"/>
          <w:szCs w:val="24"/>
        </w:rPr>
        <w:t xml:space="preserve">E anche se sei prete </w:t>
      </w:r>
      <w:r w:rsidRPr="00053993">
        <w:rPr>
          <w:rFonts w:ascii="Book Antiqua" w:hAnsi="Book Antiqua"/>
          <w:i/>
          <w:sz w:val="24"/>
          <w:szCs w:val="24"/>
        </w:rPr>
        <w:t xml:space="preserve">“Tutte queste cose io ti darò se, </w:t>
      </w:r>
    </w:p>
    <w:p w:rsidR="00604A8B" w:rsidRPr="00053993" w:rsidRDefault="00604A8B" w:rsidP="0053338B">
      <w:pPr>
        <w:spacing w:after="0" w:line="240" w:lineRule="auto"/>
        <w:rPr>
          <w:rFonts w:ascii="Book Antiqua" w:hAnsi="Book Antiqua"/>
          <w:i/>
          <w:sz w:val="24"/>
          <w:szCs w:val="24"/>
        </w:rPr>
      </w:pPr>
      <w:r w:rsidRPr="00053993">
        <w:rPr>
          <w:rFonts w:ascii="Book Antiqua" w:hAnsi="Book Antiqua"/>
          <w:i/>
          <w:sz w:val="24"/>
          <w:szCs w:val="24"/>
        </w:rPr>
        <w:t>gettandoti ai miei piedi, mi adorerai”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È la tentazione di una vita da prete, ma senza Dio...</w:t>
      </w:r>
    </w:p>
    <w:p w:rsidR="00053993"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Di chi pur avendo donato tutta la vita a Dio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Il suo cuore è lontano da Lui...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Un cuore vuoto...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Un vuoto da colmare di cose</w:t>
      </w:r>
    </w:p>
    <w:p w:rsidR="00604A8B" w:rsidRPr="00604A8B" w:rsidRDefault="00604A8B" w:rsidP="0053338B">
      <w:pPr>
        <w:spacing w:after="0" w:line="240" w:lineRule="auto"/>
        <w:rPr>
          <w:rFonts w:ascii="Book Antiqua" w:hAnsi="Book Antiqua"/>
          <w:sz w:val="24"/>
          <w:szCs w:val="24"/>
        </w:rPr>
      </w:pPr>
      <w:proofErr w:type="gramStart"/>
      <w:r w:rsidRPr="00604A8B">
        <w:rPr>
          <w:rFonts w:ascii="Book Antiqua" w:hAnsi="Book Antiqua"/>
          <w:sz w:val="24"/>
          <w:szCs w:val="24"/>
        </w:rPr>
        <w:t>E</w:t>
      </w:r>
      <w:proofErr w:type="gramEnd"/>
      <w:r w:rsidRPr="00604A8B">
        <w:rPr>
          <w:rFonts w:ascii="Book Antiqua" w:hAnsi="Book Antiqua"/>
          <w:sz w:val="24"/>
          <w:szCs w:val="24"/>
        </w:rPr>
        <w:t xml:space="preserve"> l’unico scopo è quello di arricchirti</w:t>
      </w:r>
    </w:p>
    <w:p w:rsidR="008C3386"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Non più servendo ma servendoti del ministero...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Non più pascendo ma tosando il gregge...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Non più donando ma accumulando.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lastRenderedPageBreak/>
        <w:t>Riusciremo anche noi a dire:</w:t>
      </w:r>
    </w:p>
    <w:p w:rsidR="008C3386" w:rsidRPr="008C3386" w:rsidRDefault="00604A8B" w:rsidP="0053338B">
      <w:pPr>
        <w:spacing w:after="0" w:line="240" w:lineRule="auto"/>
        <w:rPr>
          <w:rFonts w:ascii="Book Antiqua" w:hAnsi="Book Antiqua"/>
          <w:i/>
          <w:sz w:val="24"/>
          <w:szCs w:val="24"/>
        </w:rPr>
      </w:pPr>
      <w:r w:rsidRPr="008C3386">
        <w:rPr>
          <w:rFonts w:ascii="Book Antiqua" w:hAnsi="Book Antiqua"/>
          <w:i/>
          <w:sz w:val="24"/>
          <w:szCs w:val="24"/>
        </w:rPr>
        <w:t xml:space="preserve">“Non di solo pane vive l’uomo... </w:t>
      </w:r>
    </w:p>
    <w:p w:rsidR="008C3386" w:rsidRPr="008C3386" w:rsidRDefault="00604A8B" w:rsidP="0053338B">
      <w:pPr>
        <w:spacing w:after="0" w:line="240" w:lineRule="auto"/>
        <w:rPr>
          <w:rFonts w:ascii="Book Antiqua" w:hAnsi="Book Antiqua"/>
          <w:i/>
          <w:sz w:val="24"/>
          <w:szCs w:val="24"/>
        </w:rPr>
      </w:pPr>
      <w:r w:rsidRPr="008C3386">
        <w:rPr>
          <w:rFonts w:ascii="Book Antiqua" w:hAnsi="Book Antiqua"/>
          <w:i/>
          <w:sz w:val="24"/>
          <w:szCs w:val="24"/>
        </w:rPr>
        <w:t xml:space="preserve">Non tentare il Signore tuo Dio... </w:t>
      </w:r>
    </w:p>
    <w:p w:rsidR="00604A8B" w:rsidRPr="008C3386" w:rsidRDefault="00604A8B" w:rsidP="0053338B">
      <w:pPr>
        <w:spacing w:after="0" w:line="240" w:lineRule="auto"/>
        <w:rPr>
          <w:rFonts w:ascii="Book Antiqua" w:hAnsi="Book Antiqua"/>
          <w:i/>
          <w:sz w:val="24"/>
          <w:szCs w:val="24"/>
        </w:rPr>
      </w:pPr>
      <w:r w:rsidRPr="008C3386">
        <w:rPr>
          <w:rFonts w:ascii="Book Antiqua" w:hAnsi="Book Antiqua"/>
          <w:i/>
          <w:sz w:val="24"/>
          <w:szCs w:val="24"/>
        </w:rPr>
        <w:t>Solo a Lui ti prostrerai?”.</w:t>
      </w:r>
    </w:p>
    <w:p w:rsidR="008C3386"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Con la nostra sola volontà, no!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Ma sorretti dallo Spirito e saldi nella fede in Cristo, sì.</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Perché Cristo ha già vinto il mondo. Amen.</w:t>
      </w:r>
    </w:p>
    <w:p w:rsidR="00604A8B" w:rsidRPr="00604A8B" w:rsidRDefault="00604A8B" w:rsidP="0053338B">
      <w:pPr>
        <w:spacing w:after="0" w:line="240" w:lineRule="auto"/>
        <w:rPr>
          <w:rFonts w:ascii="Book Antiqua" w:hAnsi="Book Antiqua"/>
          <w:sz w:val="24"/>
          <w:szCs w:val="24"/>
        </w:rPr>
      </w:pPr>
    </w:p>
    <w:p w:rsidR="00604A8B" w:rsidRPr="008C3386" w:rsidRDefault="00604A8B" w:rsidP="008C3386">
      <w:pPr>
        <w:spacing w:after="0" w:line="240" w:lineRule="auto"/>
        <w:jc w:val="right"/>
        <w:rPr>
          <w:rFonts w:ascii="Book Antiqua" w:hAnsi="Book Antiqua"/>
          <w:i/>
          <w:sz w:val="24"/>
          <w:szCs w:val="24"/>
        </w:rPr>
      </w:pPr>
      <w:r w:rsidRPr="00604A8B">
        <w:rPr>
          <w:rFonts w:ascii="Book Antiqua" w:hAnsi="Book Antiqua"/>
          <w:sz w:val="24"/>
          <w:szCs w:val="24"/>
        </w:rPr>
        <w:tab/>
      </w:r>
      <w:r w:rsidRPr="00604A8B">
        <w:rPr>
          <w:rFonts w:ascii="Book Antiqua" w:hAnsi="Book Antiqua"/>
          <w:sz w:val="24"/>
          <w:szCs w:val="24"/>
        </w:rPr>
        <w:tab/>
      </w:r>
      <w:r w:rsidRPr="00604A8B">
        <w:rPr>
          <w:rFonts w:ascii="Book Antiqua" w:hAnsi="Book Antiqua"/>
          <w:sz w:val="24"/>
          <w:szCs w:val="24"/>
        </w:rPr>
        <w:tab/>
      </w:r>
      <w:r w:rsidRPr="008C3386">
        <w:rPr>
          <w:rFonts w:ascii="Book Antiqua" w:hAnsi="Book Antiqua"/>
          <w:i/>
          <w:sz w:val="24"/>
          <w:szCs w:val="24"/>
        </w:rPr>
        <w:t>(don Ettore Lestingi)</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8C3386" w:rsidRDefault="008C3386" w:rsidP="0053338B">
      <w:pPr>
        <w:spacing w:after="0" w:line="240" w:lineRule="auto"/>
        <w:rPr>
          <w:rFonts w:ascii="Book Antiqua" w:hAnsi="Book Antiqua"/>
          <w:sz w:val="24"/>
          <w:szCs w:val="24"/>
        </w:rPr>
        <w:sectPr w:rsidR="008C3386" w:rsidSect="00604A8B">
          <w:pgSz w:w="8419" w:h="11906" w:orient="landscape" w:code="9"/>
          <w:pgMar w:top="1246" w:right="907" w:bottom="907" w:left="907" w:header="567" w:footer="362" w:gutter="0"/>
          <w:cols w:space="708"/>
          <w:titlePg/>
          <w:docGrid w:linePitch="360"/>
        </w:sectPr>
      </w:pPr>
    </w:p>
    <w:p w:rsidR="008C3386" w:rsidRPr="008C3386" w:rsidRDefault="008C3386" w:rsidP="008C3386">
      <w:pPr>
        <w:autoSpaceDE w:val="0"/>
        <w:autoSpaceDN w:val="0"/>
        <w:adjustRightInd w:val="0"/>
        <w:spacing w:after="0" w:line="240" w:lineRule="auto"/>
        <w:rPr>
          <w:rFonts w:ascii="Gotham Light" w:hAnsi="Gotham Light" w:cs="Gotham-Book"/>
          <w:b/>
          <w:color w:val="000000"/>
          <w:sz w:val="28"/>
          <w:szCs w:val="24"/>
        </w:rPr>
      </w:pPr>
      <w:r w:rsidRPr="008C3386">
        <w:rPr>
          <w:rFonts w:ascii="Gotham Light" w:hAnsi="Gotham Light" w:cs="Gotham-Book"/>
          <w:b/>
          <w:color w:val="000000"/>
          <w:sz w:val="28"/>
          <w:szCs w:val="24"/>
        </w:rPr>
        <w:lastRenderedPageBreak/>
        <w:t xml:space="preserve">II DOMENICA </w:t>
      </w:r>
    </w:p>
    <w:p w:rsidR="008C3386" w:rsidRDefault="008C3386" w:rsidP="008C3386">
      <w:pPr>
        <w:autoSpaceDE w:val="0"/>
        <w:autoSpaceDN w:val="0"/>
        <w:adjustRightInd w:val="0"/>
        <w:spacing w:after="0" w:line="240" w:lineRule="auto"/>
        <w:rPr>
          <w:rFonts w:ascii="Gotham Light" w:hAnsi="Gotham Light" w:cs="Gotham-Book"/>
          <w:b/>
          <w:color w:val="000000"/>
          <w:sz w:val="28"/>
          <w:szCs w:val="24"/>
        </w:rPr>
      </w:pPr>
      <w:r w:rsidRPr="008C3386">
        <w:rPr>
          <w:rFonts w:ascii="Gotham Light" w:hAnsi="Gotham Light" w:cs="Gotham-Book"/>
          <w:b/>
          <w:color w:val="000000"/>
          <w:sz w:val="28"/>
          <w:szCs w:val="24"/>
        </w:rPr>
        <w:t>di Quaresima</w:t>
      </w:r>
    </w:p>
    <w:p w:rsidR="008C3386" w:rsidRDefault="008C3386" w:rsidP="008C3386">
      <w:pPr>
        <w:autoSpaceDE w:val="0"/>
        <w:autoSpaceDN w:val="0"/>
        <w:adjustRightInd w:val="0"/>
        <w:spacing w:after="0" w:line="240" w:lineRule="auto"/>
        <w:rPr>
          <w:rFonts w:ascii="Book Antiqua" w:hAnsi="Book Antiqua" w:cs="ChronicleDisplay-BoldItalic"/>
          <w:b/>
          <w:bCs/>
          <w:i/>
          <w:iCs/>
          <w:color w:val="DC0C11"/>
          <w:sz w:val="32"/>
          <w:szCs w:val="24"/>
        </w:rPr>
      </w:pPr>
    </w:p>
    <w:p w:rsidR="008C3386" w:rsidRDefault="008C3386" w:rsidP="0053338B">
      <w:pPr>
        <w:spacing w:after="0" w:line="240" w:lineRule="auto"/>
        <w:rPr>
          <w:rFonts w:ascii="Book Antiqua" w:hAnsi="Book Antiqua" w:cs="ChronicleDisplay-BoldItalic"/>
          <w:b/>
          <w:bCs/>
          <w:i/>
          <w:iCs/>
          <w:color w:val="DC0C11"/>
          <w:sz w:val="32"/>
          <w:szCs w:val="24"/>
        </w:rPr>
      </w:pPr>
      <w:r w:rsidRPr="008C3386">
        <w:rPr>
          <w:rFonts w:ascii="Book Antiqua" w:hAnsi="Book Antiqua" w:cs="ChronicleDisplay-BoldItalic"/>
          <w:b/>
          <w:bCs/>
          <w:i/>
          <w:iCs/>
          <w:color w:val="DC0C11"/>
          <w:sz w:val="32"/>
          <w:szCs w:val="24"/>
        </w:rPr>
        <w:t>In disparte su un alto monte</w:t>
      </w:r>
    </w:p>
    <w:p w:rsidR="00604A8B" w:rsidRDefault="00604A8B" w:rsidP="0053338B">
      <w:pPr>
        <w:spacing w:after="0" w:line="240" w:lineRule="auto"/>
        <w:rPr>
          <w:rFonts w:ascii="Book Antiqua" w:hAnsi="Book Antiqua"/>
          <w:sz w:val="24"/>
          <w:szCs w:val="24"/>
        </w:rPr>
      </w:pPr>
    </w:p>
    <w:p w:rsidR="008C3386" w:rsidRPr="00604A8B" w:rsidRDefault="008C3386" w:rsidP="0053338B">
      <w:pPr>
        <w:spacing w:after="0" w:line="240" w:lineRule="auto"/>
        <w:rPr>
          <w:rFonts w:ascii="Book Antiqua" w:hAnsi="Book Antiqua"/>
          <w:sz w:val="24"/>
          <w:szCs w:val="24"/>
        </w:rPr>
      </w:pPr>
    </w:p>
    <w:p w:rsidR="00604A8B" w:rsidRPr="00604A8B" w:rsidRDefault="008C3386" w:rsidP="0053338B">
      <w:pPr>
        <w:spacing w:after="0" w:line="240" w:lineRule="auto"/>
        <w:rPr>
          <w:rFonts w:ascii="Book Antiqua" w:hAnsi="Book Antiqua"/>
          <w:sz w:val="24"/>
          <w:szCs w:val="24"/>
        </w:rPr>
      </w:pPr>
      <w:r w:rsidRPr="008C3386">
        <w:rPr>
          <w:rFonts w:ascii="Book Antiqua" w:hAnsi="Book Antiqua"/>
          <w:noProof/>
          <w:sz w:val="24"/>
          <w:szCs w:val="24"/>
          <w:lang w:eastAsia="it-IT"/>
        </w:rPr>
        <w:drawing>
          <wp:anchor distT="0" distB="0" distL="114300" distR="114300" simplePos="0" relativeHeight="251660288" behindDoc="0" locked="0" layoutInCell="1" allowOverlap="1">
            <wp:simplePos x="0" y="0"/>
            <wp:positionH relativeFrom="column">
              <wp:posOffset>1595755</wp:posOffset>
            </wp:positionH>
            <wp:positionV relativeFrom="paragraph">
              <wp:posOffset>95250</wp:posOffset>
            </wp:positionV>
            <wp:extent cx="2046121" cy="2880000"/>
            <wp:effectExtent l="0" t="0" r="0" b="0"/>
            <wp:wrapSquare wrapText="bothSides"/>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46121" cy="288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3386" w:rsidRDefault="008C3386" w:rsidP="0053338B">
      <w:pPr>
        <w:spacing w:after="0" w:line="240" w:lineRule="auto"/>
        <w:rPr>
          <w:rFonts w:ascii="Gotham Light" w:hAnsi="Gotham Light"/>
          <w:sz w:val="24"/>
          <w:szCs w:val="24"/>
        </w:rPr>
      </w:pPr>
    </w:p>
    <w:p w:rsidR="008C3386" w:rsidRDefault="008C3386" w:rsidP="0053338B">
      <w:pPr>
        <w:spacing w:after="0" w:line="240" w:lineRule="auto"/>
        <w:rPr>
          <w:rFonts w:ascii="Gotham Light" w:hAnsi="Gotham Light"/>
          <w:sz w:val="24"/>
          <w:szCs w:val="24"/>
        </w:rPr>
      </w:pPr>
    </w:p>
    <w:p w:rsidR="008C3386" w:rsidRDefault="008C3386" w:rsidP="0053338B">
      <w:pPr>
        <w:spacing w:after="0" w:line="240" w:lineRule="auto"/>
        <w:rPr>
          <w:rFonts w:ascii="Gotham Light" w:hAnsi="Gotham Light"/>
          <w:sz w:val="24"/>
          <w:szCs w:val="24"/>
        </w:rPr>
      </w:pPr>
    </w:p>
    <w:p w:rsidR="008C3386" w:rsidRDefault="008C3386" w:rsidP="0053338B">
      <w:pPr>
        <w:spacing w:after="0" w:line="240" w:lineRule="auto"/>
        <w:rPr>
          <w:rFonts w:ascii="Gotham Light" w:hAnsi="Gotham Light"/>
          <w:sz w:val="24"/>
          <w:szCs w:val="24"/>
        </w:rPr>
      </w:pPr>
    </w:p>
    <w:p w:rsidR="008C3386" w:rsidRDefault="008C3386" w:rsidP="0053338B">
      <w:pPr>
        <w:spacing w:after="0" w:line="240" w:lineRule="auto"/>
        <w:rPr>
          <w:rFonts w:ascii="Gotham Light" w:hAnsi="Gotham Light"/>
          <w:sz w:val="24"/>
          <w:szCs w:val="24"/>
        </w:rPr>
      </w:pPr>
    </w:p>
    <w:p w:rsidR="008C3386" w:rsidRDefault="008C3386" w:rsidP="0053338B">
      <w:pPr>
        <w:spacing w:after="0" w:line="240" w:lineRule="auto"/>
        <w:rPr>
          <w:rFonts w:ascii="Gotham Light" w:hAnsi="Gotham Light"/>
          <w:sz w:val="24"/>
          <w:szCs w:val="24"/>
        </w:rPr>
      </w:pPr>
    </w:p>
    <w:p w:rsidR="008C3386" w:rsidRDefault="008C3386" w:rsidP="0053338B">
      <w:pPr>
        <w:spacing w:after="0" w:line="240" w:lineRule="auto"/>
        <w:rPr>
          <w:rFonts w:ascii="Gotham Light" w:hAnsi="Gotham Light"/>
          <w:sz w:val="24"/>
          <w:szCs w:val="24"/>
        </w:rPr>
      </w:pPr>
    </w:p>
    <w:p w:rsidR="008C3386" w:rsidRDefault="008C3386" w:rsidP="0053338B">
      <w:pPr>
        <w:spacing w:after="0" w:line="240" w:lineRule="auto"/>
        <w:rPr>
          <w:rFonts w:ascii="Gotham Light" w:hAnsi="Gotham Light"/>
          <w:sz w:val="24"/>
          <w:szCs w:val="24"/>
        </w:rPr>
      </w:pPr>
    </w:p>
    <w:p w:rsidR="008C3386" w:rsidRDefault="008C3386" w:rsidP="0053338B">
      <w:pPr>
        <w:spacing w:after="0" w:line="240" w:lineRule="auto"/>
        <w:rPr>
          <w:rFonts w:ascii="Gotham Light" w:hAnsi="Gotham Light"/>
          <w:sz w:val="24"/>
          <w:szCs w:val="24"/>
        </w:rPr>
      </w:pPr>
    </w:p>
    <w:p w:rsidR="008C3386" w:rsidRDefault="008C3386" w:rsidP="0053338B">
      <w:pPr>
        <w:spacing w:after="0" w:line="240" w:lineRule="auto"/>
        <w:rPr>
          <w:rFonts w:ascii="Gotham Light" w:hAnsi="Gotham Light"/>
          <w:sz w:val="24"/>
          <w:szCs w:val="24"/>
        </w:rPr>
      </w:pPr>
    </w:p>
    <w:p w:rsidR="008C3386" w:rsidRDefault="008C3386" w:rsidP="0053338B">
      <w:pPr>
        <w:spacing w:after="0" w:line="240" w:lineRule="auto"/>
        <w:rPr>
          <w:rFonts w:ascii="Gotham Light" w:hAnsi="Gotham Light"/>
          <w:sz w:val="24"/>
          <w:szCs w:val="24"/>
        </w:rPr>
      </w:pPr>
    </w:p>
    <w:p w:rsidR="008C3386" w:rsidRDefault="008C3386" w:rsidP="0053338B">
      <w:pPr>
        <w:spacing w:after="0" w:line="240" w:lineRule="auto"/>
        <w:rPr>
          <w:rFonts w:ascii="Gotham Light" w:hAnsi="Gotham Light"/>
          <w:sz w:val="24"/>
          <w:szCs w:val="24"/>
        </w:rPr>
      </w:pPr>
    </w:p>
    <w:p w:rsidR="008C3386" w:rsidRDefault="008C3386" w:rsidP="0053338B">
      <w:pPr>
        <w:spacing w:after="0" w:line="240" w:lineRule="auto"/>
        <w:rPr>
          <w:rFonts w:ascii="Gotham Light" w:hAnsi="Gotham Light"/>
          <w:sz w:val="24"/>
          <w:szCs w:val="24"/>
        </w:rPr>
      </w:pPr>
    </w:p>
    <w:p w:rsidR="008C3386" w:rsidRDefault="008C3386" w:rsidP="0053338B">
      <w:pPr>
        <w:spacing w:after="0" w:line="240" w:lineRule="auto"/>
        <w:rPr>
          <w:rFonts w:ascii="Gotham Light" w:hAnsi="Gotham Light"/>
          <w:sz w:val="24"/>
          <w:szCs w:val="24"/>
        </w:rPr>
      </w:pPr>
    </w:p>
    <w:p w:rsidR="008C3386" w:rsidRDefault="008C3386" w:rsidP="0053338B">
      <w:pPr>
        <w:spacing w:after="0" w:line="240" w:lineRule="auto"/>
        <w:rPr>
          <w:rFonts w:ascii="Gotham Light" w:hAnsi="Gotham Light"/>
          <w:sz w:val="24"/>
          <w:szCs w:val="24"/>
        </w:rPr>
      </w:pPr>
    </w:p>
    <w:p w:rsidR="008C3386" w:rsidRDefault="008C3386" w:rsidP="0053338B">
      <w:pPr>
        <w:spacing w:after="0" w:line="240" w:lineRule="auto"/>
        <w:rPr>
          <w:rFonts w:ascii="Gotham Light" w:hAnsi="Gotham Light"/>
          <w:sz w:val="24"/>
          <w:szCs w:val="24"/>
        </w:rPr>
      </w:pPr>
    </w:p>
    <w:p w:rsidR="008C3386" w:rsidRDefault="008C3386" w:rsidP="0053338B">
      <w:pPr>
        <w:spacing w:after="0" w:line="240" w:lineRule="auto"/>
        <w:rPr>
          <w:rFonts w:ascii="Gotham Light" w:hAnsi="Gotham Light"/>
          <w:sz w:val="24"/>
          <w:szCs w:val="24"/>
        </w:rPr>
      </w:pPr>
    </w:p>
    <w:p w:rsidR="00604A8B" w:rsidRPr="008C3386" w:rsidRDefault="00604A8B" w:rsidP="008C3386">
      <w:pPr>
        <w:spacing w:after="0" w:line="240" w:lineRule="auto"/>
        <w:ind w:left="1134"/>
        <w:rPr>
          <w:rFonts w:ascii="Gotham Light" w:hAnsi="Gotham Light"/>
          <w:sz w:val="24"/>
          <w:szCs w:val="24"/>
        </w:rPr>
      </w:pPr>
      <w:r w:rsidRPr="008C3386">
        <w:rPr>
          <w:rFonts w:ascii="Gotham Light" w:hAnsi="Gotham Light"/>
          <w:sz w:val="24"/>
          <w:szCs w:val="24"/>
        </w:rPr>
        <w:t>In quel tempo, Gesù prese con sé Pietro,</w:t>
      </w:r>
    </w:p>
    <w:p w:rsidR="008C3386" w:rsidRDefault="00604A8B" w:rsidP="008C3386">
      <w:pPr>
        <w:spacing w:after="0" w:line="240" w:lineRule="auto"/>
        <w:ind w:left="1134"/>
        <w:rPr>
          <w:rFonts w:ascii="Gotham Light" w:hAnsi="Gotham Light"/>
          <w:sz w:val="24"/>
          <w:szCs w:val="24"/>
        </w:rPr>
      </w:pPr>
      <w:r w:rsidRPr="008C3386">
        <w:rPr>
          <w:rFonts w:ascii="Gotham Light" w:hAnsi="Gotham Light"/>
          <w:sz w:val="24"/>
          <w:szCs w:val="24"/>
        </w:rPr>
        <w:t xml:space="preserve">Giacomo e Giovanni suo fratello </w:t>
      </w:r>
    </w:p>
    <w:p w:rsidR="008C3386" w:rsidRDefault="00604A8B" w:rsidP="008C3386">
      <w:pPr>
        <w:spacing w:after="0" w:line="240" w:lineRule="auto"/>
        <w:ind w:left="1134"/>
        <w:rPr>
          <w:rFonts w:ascii="Gotham Light" w:hAnsi="Gotham Light"/>
          <w:sz w:val="24"/>
          <w:szCs w:val="24"/>
        </w:rPr>
      </w:pPr>
      <w:r w:rsidRPr="008C3386">
        <w:rPr>
          <w:rFonts w:ascii="Gotham Light" w:hAnsi="Gotham Light"/>
          <w:sz w:val="24"/>
          <w:szCs w:val="24"/>
        </w:rPr>
        <w:t xml:space="preserve">e li condusse in disparte, su un alto monte. </w:t>
      </w:r>
    </w:p>
    <w:p w:rsidR="00604A8B" w:rsidRPr="008C3386" w:rsidRDefault="00604A8B" w:rsidP="008C3386">
      <w:pPr>
        <w:spacing w:after="0" w:line="240" w:lineRule="auto"/>
        <w:ind w:left="1134"/>
        <w:rPr>
          <w:rFonts w:ascii="Gotham Light" w:hAnsi="Gotham Light"/>
          <w:sz w:val="24"/>
          <w:szCs w:val="24"/>
        </w:rPr>
      </w:pPr>
      <w:r w:rsidRPr="008C3386">
        <w:rPr>
          <w:rFonts w:ascii="Gotham Light" w:hAnsi="Gotham Light"/>
          <w:sz w:val="24"/>
          <w:szCs w:val="24"/>
        </w:rPr>
        <w:t>E fu trasfigurato davanti a loro...</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8C3386" w:rsidRDefault="008C3386">
      <w:pPr>
        <w:rPr>
          <w:rFonts w:ascii="Book Antiqua" w:hAnsi="Book Antiqua"/>
          <w:sz w:val="24"/>
          <w:szCs w:val="24"/>
        </w:rPr>
      </w:pPr>
      <w:r>
        <w:rPr>
          <w:rFonts w:ascii="Book Antiqua" w:hAnsi="Book Antiqua"/>
          <w:sz w:val="24"/>
          <w:szCs w:val="24"/>
        </w:rPr>
        <w:br w:type="page"/>
      </w:r>
    </w:p>
    <w:p w:rsidR="00604A8B" w:rsidRPr="008C3386" w:rsidRDefault="00604A8B" w:rsidP="008C3386">
      <w:pPr>
        <w:spacing w:after="0" w:line="240" w:lineRule="auto"/>
        <w:jc w:val="both"/>
        <w:rPr>
          <w:rFonts w:ascii="Book Antiqua" w:hAnsi="Book Antiqua"/>
          <w:color w:val="FF0000"/>
          <w:sz w:val="20"/>
          <w:szCs w:val="24"/>
        </w:rPr>
      </w:pPr>
      <w:r w:rsidRPr="008C3386">
        <w:rPr>
          <w:rFonts w:ascii="Book Antiqua" w:hAnsi="Book Antiqua"/>
          <w:b/>
          <w:color w:val="FF0000"/>
          <w:sz w:val="20"/>
          <w:szCs w:val="24"/>
        </w:rPr>
        <w:lastRenderedPageBreak/>
        <w:t>Indicazioni rituali</w:t>
      </w:r>
      <w:r w:rsidRPr="008C3386">
        <w:rPr>
          <w:rFonts w:ascii="Book Antiqua" w:hAnsi="Book Antiqua"/>
          <w:color w:val="FF0000"/>
          <w:sz w:val="20"/>
          <w:szCs w:val="24"/>
        </w:rPr>
        <w:t xml:space="preserve"> (CEI, Ufficio Liturgico nazionale)</w:t>
      </w:r>
    </w:p>
    <w:p w:rsidR="00604A8B" w:rsidRPr="008C3386" w:rsidRDefault="00604A8B" w:rsidP="008C3386">
      <w:pPr>
        <w:spacing w:after="0" w:line="240" w:lineRule="auto"/>
        <w:jc w:val="both"/>
        <w:rPr>
          <w:rFonts w:ascii="Book Antiqua" w:hAnsi="Book Antiqua"/>
          <w:color w:val="FF0000"/>
          <w:sz w:val="20"/>
          <w:szCs w:val="24"/>
        </w:rPr>
      </w:pPr>
    </w:p>
    <w:p w:rsidR="008C3386" w:rsidRDefault="00604A8B" w:rsidP="001833FB">
      <w:pPr>
        <w:pStyle w:val="Paragrafoelenco"/>
        <w:numPr>
          <w:ilvl w:val="0"/>
          <w:numId w:val="1"/>
        </w:numPr>
        <w:spacing w:after="0" w:line="240" w:lineRule="auto"/>
        <w:ind w:left="284"/>
        <w:jc w:val="both"/>
        <w:rPr>
          <w:rFonts w:ascii="Book Antiqua" w:hAnsi="Book Antiqua"/>
          <w:color w:val="FF0000"/>
          <w:sz w:val="20"/>
          <w:szCs w:val="24"/>
        </w:rPr>
      </w:pPr>
      <w:r w:rsidRPr="008C3386">
        <w:rPr>
          <w:rFonts w:ascii="Book Antiqua" w:hAnsi="Book Antiqua"/>
          <w:color w:val="FF0000"/>
          <w:sz w:val="20"/>
          <w:szCs w:val="24"/>
        </w:rPr>
        <w:t xml:space="preserve">Per valorizzare la dimensione della vista, si suggerisce di utilizzare sia la croce astile sia l’evangeliario durante la processione d’ingresso. Inoltre, come indica l’Ordinamento Generale del Messale Romano </w:t>
      </w:r>
      <w:proofErr w:type="spellStart"/>
      <w:r w:rsidRPr="008C3386">
        <w:rPr>
          <w:rFonts w:ascii="Book Antiqua" w:hAnsi="Book Antiqua"/>
          <w:color w:val="FF0000"/>
          <w:sz w:val="20"/>
          <w:szCs w:val="24"/>
        </w:rPr>
        <w:t>nn</w:t>
      </w:r>
      <w:proofErr w:type="spellEnd"/>
      <w:r w:rsidRPr="008C3386">
        <w:rPr>
          <w:rFonts w:ascii="Book Antiqua" w:hAnsi="Book Antiqua"/>
          <w:color w:val="FF0000"/>
          <w:sz w:val="20"/>
          <w:szCs w:val="24"/>
        </w:rPr>
        <w:t>. 131-133, si solennizzi la processione al Vangelo.</w:t>
      </w:r>
    </w:p>
    <w:p w:rsidR="008C3386" w:rsidRDefault="008C3386" w:rsidP="001833FB">
      <w:pPr>
        <w:pStyle w:val="Paragrafoelenco"/>
        <w:spacing w:after="0" w:line="240" w:lineRule="auto"/>
        <w:ind w:left="284"/>
        <w:jc w:val="both"/>
        <w:rPr>
          <w:rFonts w:ascii="Book Antiqua" w:hAnsi="Book Antiqua"/>
          <w:color w:val="FF0000"/>
          <w:sz w:val="20"/>
          <w:szCs w:val="24"/>
        </w:rPr>
      </w:pPr>
    </w:p>
    <w:p w:rsidR="008C3386" w:rsidRDefault="00604A8B" w:rsidP="001833FB">
      <w:pPr>
        <w:pStyle w:val="Paragrafoelenco"/>
        <w:numPr>
          <w:ilvl w:val="0"/>
          <w:numId w:val="1"/>
        </w:numPr>
        <w:spacing w:after="0" w:line="240" w:lineRule="auto"/>
        <w:ind w:left="284"/>
        <w:jc w:val="both"/>
        <w:rPr>
          <w:rFonts w:ascii="Book Antiqua" w:hAnsi="Book Antiqua"/>
          <w:color w:val="FF0000"/>
          <w:sz w:val="20"/>
          <w:szCs w:val="24"/>
        </w:rPr>
      </w:pPr>
      <w:r w:rsidRPr="008C3386">
        <w:rPr>
          <w:rFonts w:ascii="Book Antiqua" w:hAnsi="Book Antiqua"/>
          <w:color w:val="FF0000"/>
          <w:sz w:val="20"/>
          <w:szCs w:val="24"/>
        </w:rPr>
        <w:t>Per l’Atto penitenziale si propone di utilizzare il II formulario introdotto dalla monizione “Fratelli e sorelle, all’inizio di questa celebrazione eucaristica invochiamo la misericordia di Dio” (MR p. 312).</w:t>
      </w:r>
    </w:p>
    <w:p w:rsidR="008C3386" w:rsidRPr="008C3386" w:rsidRDefault="008C3386" w:rsidP="001833FB">
      <w:pPr>
        <w:pStyle w:val="Paragrafoelenco"/>
        <w:ind w:left="284"/>
        <w:rPr>
          <w:rFonts w:ascii="Book Antiqua" w:hAnsi="Book Antiqua"/>
          <w:color w:val="FF0000"/>
          <w:sz w:val="20"/>
          <w:szCs w:val="24"/>
        </w:rPr>
      </w:pPr>
    </w:p>
    <w:p w:rsidR="008C3386" w:rsidRDefault="00604A8B" w:rsidP="001833FB">
      <w:pPr>
        <w:pStyle w:val="Paragrafoelenco"/>
        <w:numPr>
          <w:ilvl w:val="0"/>
          <w:numId w:val="1"/>
        </w:numPr>
        <w:spacing w:after="0" w:line="240" w:lineRule="auto"/>
        <w:ind w:left="284"/>
        <w:jc w:val="both"/>
        <w:rPr>
          <w:rFonts w:ascii="Book Antiqua" w:hAnsi="Book Antiqua"/>
          <w:color w:val="FF0000"/>
          <w:sz w:val="20"/>
          <w:szCs w:val="24"/>
        </w:rPr>
      </w:pPr>
      <w:r w:rsidRPr="008C3386">
        <w:rPr>
          <w:rFonts w:ascii="Book Antiqua" w:hAnsi="Book Antiqua"/>
          <w:color w:val="FF0000"/>
          <w:sz w:val="20"/>
          <w:szCs w:val="24"/>
        </w:rPr>
        <w:t>Per evidenziare come la Quaresima sia un tempo liturgico dedicato all’ascolto della Parola, e bene cantare il saluto al Vangelo e l'acclamazione, e la risposta del popolo al termine della proclamazione.</w:t>
      </w:r>
    </w:p>
    <w:p w:rsidR="008C3386" w:rsidRPr="008C3386" w:rsidRDefault="008C3386" w:rsidP="001833FB">
      <w:pPr>
        <w:pStyle w:val="Paragrafoelenco"/>
        <w:ind w:left="284"/>
        <w:rPr>
          <w:rFonts w:ascii="Book Antiqua" w:hAnsi="Book Antiqua"/>
          <w:color w:val="FF0000"/>
          <w:sz w:val="20"/>
          <w:szCs w:val="24"/>
        </w:rPr>
      </w:pPr>
    </w:p>
    <w:p w:rsidR="008C3386" w:rsidRDefault="00604A8B" w:rsidP="001833FB">
      <w:pPr>
        <w:pStyle w:val="Paragrafoelenco"/>
        <w:numPr>
          <w:ilvl w:val="0"/>
          <w:numId w:val="1"/>
        </w:numPr>
        <w:spacing w:after="0" w:line="240" w:lineRule="auto"/>
        <w:ind w:left="284"/>
        <w:jc w:val="both"/>
        <w:rPr>
          <w:rFonts w:ascii="Book Antiqua" w:hAnsi="Book Antiqua"/>
          <w:color w:val="FF0000"/>
          <w:sz w:val="20"/>
          <w:szCs w:val="24"/>
        </w:rPr>
      </w:pPr>
      <w:r w:rsidRPr="008C3386">
        <w:rPr>
          <w:rFonts w:ascii="Book Antiqua" w:hAnsi="Book Antiqua"/>
          <w:color w:val="FF0000"/>
          <w:sz w:val="20"/>
          <w:szCs w:val="24"/>
        </w:rPr>
        <w:t>Per la professione di fede si utilizzi il Simbolo degli apostoli (MR p. 323).</w:t>
      </w:r>
    </w:p>
    <w:p w:rsidR="008C3386" w:rsidRPr="008C3386" w:rsidRDefault="008C3386" w:rsidP="001833FB">
      <w:pPr>
        <w:pStyle w:val="Paragrafoelenco"/>
        <w:ind w:left="284"/>
        <w:rPr>
          <w:rFonts w:ascii="Book Antiqua" w:hAnsi="Book Antiqua"/>
          <w:color w:val="FF0000"/>
          <w:sz w:val="20"/>
          <w:szCs w:val="24"/>
        </w:rPr>
      </w:pPr>
    </w:p>
    <w:p w:rsidR="008C3386" w:rsidRDefault="00604A8B" w:rsidP="001833FB">
      <w:pPr>
        <w:pStyle w:val="Paragrafoelenco"/>
        <w:numPr>
          <w:ilvl w:val="0"/>
          <w:numId w:val="1"/>
        </w:numPr>
        <w:spacing w:after="0" w:line="240" w:lineRule="auto"/>
        <w:ind w:left="284"/>
        <w:jc w:val="both"/>
        <w:rPr>
          <w:rFonts w:ascii="Book Antiqua" w:hAnsi="Book Antiqua"/>
          <w:color w:val="FF0000"/>
          <w:sz w:val="20"/>
          <w:szCs w:val="24"/>
        </w:rPr>
      </w:pPr>
      <w:r w:rsidRPr="008C3386">
        <w:rPr>
          <w:rFonts w:ascii="Book Antiqua" w:hAnsi="Book Antiqua"/>
          <w:color w:val="FF0000"/>
          <w:sz w:val="20"/>
          <w:szCs w:val="24"/>
        </w:rPr>
        <w:t xml:space="preserve">Il tema apostolico della chiamata universale alla fede e della manifestazione piena in Cristo del progetto salvifico del Padre, annunciato da 2Tm 1,8b-10, suggerisce di utilizzare la Preghiera Eucaristica III (MR pp. 431-437) chiaramente con il Prefazio della II </w:t>
      </w:r>
      <w:proofErr w:type="gramStart"/>
      <w:r w:rsidRPr="008C3386">
        <w:rPr>
          <w:rFonts w:ascii="Book Antiqua" w:hAnsi="Book Antiqua"/>
          <w:color w:val="FF0000"/>
          <w:sz w:val="20"/>
          <w:szCs w:val="24"/>
        </w:rPr>
        <w:t>Domenica</w:t>
      </w:r>
      <w:proofErr w:type="gramEnd"/>
      <w:r w:rsidRPr="008C3386">
        <w:rPr>
          <w:rFonts w:ascii="Book Antiqua" w:hAnsi="Book Antiqua"/>
          <w:color w:val="FF0000"/>
          <w:sz w:val="20"/>
          <w:szCs w:val="24"/>
        </w:rPr>
        <w:t xml:space="preserve"> di Quaresima (MR pp. 83-84).</w:t>
      </w:r>
    </w:p>
    <w:p w:rsidR="008C3386" w:rsidRPr="008C3386" w:rsidRDefault="008C3386" w:rsidP="001833FB">
      <w:pPr>
        <w:pStyle w:val="Paragrafoelenco"/>
        <w:ind w:left="284"/>
        <w:rPr>
          <w:rFonts w:ascii="Book Antiqua" w:hAnsi="Book Antiqua"/>
          <w:color w:val="FF0000"/>
          <w:sz w:val="20"/>
          <w:szCs w:val="24"/>
        </w:rPr>
      </w:pPr>
    </w:p>
    <w:p w:rsidR="00604A8B" w:rsidRPr="008C3386" w:rsidRDefault="00604A8B" w:rsidP="001833FB">
      <w:pPr>
        <w:pStyle w:val="Paragrafoelenco"/>
        <w:numPr>
          <w:ilvl w:val="0"/>
          <w:numId w:val="1"/>
        </w:numPr>
        <w:spacing w:after="0" w:line="240" w:lineRule="auto"/>
        <w:ind w:left="284"/>
        <w:jc w:val="both"/>
        <w:rPr>
          <w:rFonts w:ascii="Book Antiqua" w:hAnsi="Book Antiqua"/>
          <w:color w:val="FF0000"/>
          <w:sz w:val="20"/>
          <w:szCs w:val="24"/>
        </w:rPr>
      </w:pPr>
      <w:r w:rsidRPr="008C3386">
        <w:rPr>
          <w:rFonts w:ascii="Book Antiqua" w:hAnsi="Book Antiqua"/>
          <w:color w:val="FF0000"/>
          <w:sz w:val="20"/>
          <w:szCs w:val="24"/>
        </w:rPr>
        <w:t>Per la benedizione finale si raccomanda l’uso dell’Orazione sul popolo (MR p. 84).</w:t>
      </w:r>
    </w:p>
    <w:p w:rsidR="00604A8B" w:rsidRPr="008C3386" w:rsidRDefault="00604A8B" w:rsidP="008C3386">
      <w:pPr>
        <w:spacing w:after="0" w:line="240" w:lineRule="auto"/>
        <w:jc w:val="both"/>
        <w:rPr>
          <w:rFonts w:ascii="Book Antiqua" w:hAnsi="Book Antiqua"/>
          <w:color w:val="FF0000"/>
          <w:sz w:val="20"/>
          <w:szCs w:val="24"/>
        </w:rPr>
      </w:pPr>
    </w:p>
    <w:p w:rsidR="00604A8B" w:rsidRPr="008C3386" w:rsidRDefault="00604A8B" w:rsidP="008C3386">
      <w:pPr>
        <w:spacing w:after="0" w:line="240" w:lineRule="auto"/>
        <w:jc w:val="both"/>
        <w:rPr>
          <w:rFonts w:ascii="Book Antiqua" w:hAnsi="Book Antiqua"/>
          <w:color w:val="FF0000"/>
          <w:sz w:val="20"/>
          <w:szCs w:val="24"/>
        </w:rPr>
      </w:pPr>
    </w:p>
    <w:p w:rsidR="00604A8B" w:rsidRPr="008C3386" w:rsidRDefault="00604A8B" w:rsidP="008C3386">
      <w:pPr>
        <w:spacing w:after="0" w:line="240" w:lineRule="auto"/>
        <w:jc w:val="both"/>
        <w:rPr>
          <w:rFonts w:ascii="Book Antiqua" w:hAnsi="Book Antiqua"/>
          <w:color w:val="FF0000"/>
          <w:sz w:val="20"/>
          <w:szCs w:val="24"/>
        </w:rPr>
      </w:pPr>
      <w:r w:rsidRPr="008C3386">
        <w:rPr>
          <w:rFonts w:ascii="Book Antiqua" w:hAnsi="Book Antiqua"/>
          <w:color w:val="FF0000"/>
          <w:sz w:val="20"/>
          <w:szCs w:val="24"/>
        </w:rPr>
        <w:t>Per la seconda domenica, quale segno che richiami all'ascolto, ai piedi della Croce si aggiunga l'Evangeliario, aperto alla pagina evangelica della Trasfigurazione aperto.</w:t>
      </w:r>
    </w:p>
    <w:p w:rsidR="00604A8B" w:rsidRPr="008C3386" w:rsidRDefault="00604A8B" w:rsidP="008C3386">
      <w:pPr>
        <w:spacing w:after="0" w:line="240" w:lineRule="auto"/>
        <w:jc w:val="both"/>
        <w:rPr>
          <w:rFonts w:ascii="Book Antiqua" w:hAnsi="Book Antiqua"/>
          <w:color w:val="FF0000"/>
          <w:sz w:val="20"/>
          <w:szCs w:val="24"/>
        </w:rPr>
      </w:pPr>
    </w:p>
    <w:p w:rsidR="00604A8B" w:rsidRPr="008C3386" w:rsidRDefault="00604A8B" w:rsidP="008C3386">
      <w:pPr>
        <w:spacing w:after="0" w:line="240" w:lineRule="auto"/>
        <w:jc w:val="both"/>
        <w:rPr>
          <w:rFonts w:ascii="Book Antiqua" w:hAnsi="Book Antiqua"/>
          <w:color w:val="FF0000"/>
          <w:sz w:val="20"/>
          <w:szCs w:val="24"/>
        </w:rPr>
      </w:pPr>
    </w:p>
    <w:p w:rsidR="001833FB" w:rsidRDefault="001833FB">
      <w:pPr>
        <w:rPr>
          <w:rFonts w:ascii="Book Antiqua" w:hAnsi="Book Antiqua"/>
          <w:color w:val="FF0000"/>
          <w:sz w:val="20"/>
          <w:szCs w:val="24"/>
        </w:rPr>
      </w:pPr>
      <w:r>
        <w:rPr>
          <w:rFonts w:ascii="Book Antiqua" w:hAnsi="Book Antiqua"/>
          <w:color w:val="FF0000"/>
          <w:sz w:val="20"/>
          <w:szCs w:val="24"/>
        </w:rPr>
        <w:br w:type="page"/>
      </w:r>
    </w:p>
    <w:p w:rsidR="00604A8B" w:rsidRPr="008C3386" w:rsidRDefault="00604A8B" w:rsidP="008C3386">
      <w:pPr>
        <w:spacing w:after="0" w:line="240" w:lineRule="auto"/>
        <w:jc w:val="both"/>
        <w:rPr>
          <w:rFonts w:ascii="Book Antiqua" w:hAnsi="Book Antiqua"/>
          <w:color w:val="FF0000"/>
          <w:sz w:val="20"/>
          <w:szCs w:val="24"/>
        </w:rPr>
      </w:pPr>
      <w:r w:rsidRPr="008C3386">
        <w:rPr>
          <w:rFonts w:ascii="Book Antiqua" w:hAnsi="Book Antiqua"/>
          <w:color w:val="FF0000"/>
          <w:sz w:val="20"/>
          <w:szCs w:val="24"/>
        </w:rPr>
        <w:lastRenderedPageBreak/>
        <w:t>Dopo la comunione, osservato un conveniente silenzio, si può recitare la seguente preghiera:</w:t>
      </w:r>
    </w:p>
    <w:p w:rsidR="008C3386" w:rsidRDefault="008C3386">
      <w:pPr>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PREGHIERA DI RINGRAZIAMENTO</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Signore Gesù,</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tu sei il volto luminoso del Padre,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venuto a compiere la legge e le profezie.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Donaci la forza di seguirti sul monte della passione,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di riconoscerti Figlio di Dio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quando il tuo volto sarà coperto di sputi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bagnato dal sangue della violenza;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quando alla luce sopraggiungeranno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le tenebre del non-senso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tutto sembrerà così lontano dalla gloria divina.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Eppure, Signore, questa è la strada che hai scelto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per salvare il mondo!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Si, per i tre apostoli è bello essere sul monte della gloria,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dove tutto è luce e splendore.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Ma noi sappiamo che vi è vera gloria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solamente nella tua croce.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Signore, trasfigura i nostri occhi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rendili capaci di scorgere la tua presenza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nell’amore che si lascia crocifiggere,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in quel legno benedetto da cui ci doni vita e salvezza.</w:t>
      </w:r>
    </w:p>
    <w:p w:rsidR="00604A8B" w:rsidRPr="001833FB" w:rsidRDefault="00604A8B" w:rsidP="001833FB">
      <w:pPr>
        <w:spacing w:after="0" w:line="240" w:lineRule="auto"/>
        <w:jc w:val="right"/>
        <w:rPr>
          <w:rFonts w:ascii="Book Antiqua" w:hAnsi="Book Antiqua"/>
          <w:i/>
          <w:sz w:val="24"/>
          <w:szCs w:val="24"/>
        </w:rPr>
      </w:pPr>
      <w:r w:rsidRPr="001833FB">
        <w:rPr>
          <w:rFonts w:ascii="Book Antiqua" w:hAnsi="Book Antiqua"/>
          <w:i/>
          <w:sz w:val="24"/>
          <w:szCs w:val="24"/>
        </w:rPr>
        <w:t>(Michele Carretta)</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Default="00604A8B" w:rsidP="0053338B">
      <w:pPr>
        <w:spacing w:after="0" w:line="240" w:lineRule="auto"/>
        <w:rPr>
          <w:rFonts w:ascii="Book Antiqua" w:hAnsi="Book Antiqua"/>
          <w:sz w:val="24"/>
          <w:szCs w:val="24"/>
        </w:rPr>
      </w:pPr>
    </w:p>
    <w:p w:rsidR="001833FB" w:rsidRDefault="001833FB" w:rsidP="0053338B">
      <w:pPr>
        <w:spacing w:after="0" w:line="240" w:lineRule="auto"/>
        <w:rPr>
          <w:rFonts w:ascii="Book Antiqua" w:hAnsi="Book Antiqua"/>
          <w:sz w:val="24"/>
          <w:szCs w:val="24"/>
        </w:rPr>
      </w:pPr>
    </w:p>
    <w:p w:rsidR="001833FB" w:rsidRPr="00604A8B" w:rsidRDefault="001833F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Default="00604A8B" w:rsidP="0053338B">
      <w:pPr>
        <w:spacing w:after="0" w:line="240" w:lineRule="auto"/>
        <w:rPr>
          <w:rFonts w:ascii="Book Antiqua" w:hAnsi="Book Antiqua"/>
          <w:color w:val="FF0000"/>
          <w:sz w:val="20"/>
          <w:szCs w:val="24"/>
        </w:rPr>
      </w:pPr>
      <w:r w:rsidRPr="001833FB">
        <w:rPr>
          <w:rFonts w:ascii="Book Antiqua" w:hAnsi="Book Antiqua"/>
          <w:color w:val="FF0000"/>
          <w:sz w:val="20"/>
          <w:szCs w:val="24"/>
        </w:rPr>
        <w:lastRenderedPageBreak/>
        <w:t>Oppure:</w:t>
      </w:r>
    </w:p>
    <w:p w:rsidR="001833FB" w:rsidRPr="001833FB" w:rsidRDefault="001833FB" w:rsidP="0053338B">
      <w:pPr>
        <w:spacing w:after="0" w:line="240" w:lineRule="auto"/>
        <w:rPr>
          <w:rFonts w:ascii="Book Antiqua" w:hAnsi="Book Antiqua"/>
          <w:color w:val="FF0000"/>
          <w:sz w:val="20"/>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Prima il deserto</w:t>
      </w:r>
    </w:p>
    <w:p w:rsidR="00604A8B" w:rsidRPr="001833FB" w:rsidRDefault="00604A8B" w:rsidP="0053338B">
      <w:pPr>
        <w:spacing w:after="0" w:line="240" w:lineRule="auto"/>
        <w:rPr>
          <w:rFonts w:ascii="Book Antiqua" w:hAnsi="Book Antiqua"/>
          <w:i/>
          <w:sz w:val="24"/>
          <w:szCs w:val="24"/>
        </w:rPr>
      </w:pPr>
      <w:r w:rsidRPr="00604A8B">
        <w:rPr>
          <w:rFonts w:ascii="Book Antiqua" w:hAnsi="Book Antiqua"/>
          <w:sz w:val="24"/>
          <w:szCs w:val="24"/>
        </w:rPr>
        <w:t xml:space="preserve">ora un monte alto... </w:t>
      </w:r>
      <w:r w:rsidRPr="001833FB">
        <w:rPr>
          <w:rFonts w:ascii="Book Antiqua" w:hAnsi="Book Antiqua"/>
          <w:i/>
          <w:sz w:val="24"/>
          <w:szCs w:val="24"/>
        </w:rPr>
        <w:t>“Maestro, dove abiti? Venite e vedrete...”.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Seguirti è attraversare deserti scalare montagne</w:t>
      </w:r>
    </w:p>
    <w:p w:rsidR="001833FB" w:rsidRDefault="00604A8B" w:rsidP="0053338B">
      <w:pPr>
        <w:spacing w:after="0" w:line="240" w:lineRule="auto"/>
        <w:rPr>
          <w:rFonts w:ascii="Book Antiqua" w:hAnsi="Book Antiqua"/>
          <w:sz w:val="24"/>
          <w:szCs w:val="24"/>
        </w:rPr>
      </w:pPr>
      <w:r w:rsidRPr="00604A8B">
        <w:rPr>
          <w:rFonts w:ascii="Book Antiqua" w:hAnsi="Book Antiqua"/>
          <w:sz w:val="24"/>
          <w:szCs w:val="24"/>
        </w:rPr>
        <w:t>è camminare tra alti e bassi come la mia vita sacerdotale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è fatta di slanci e di aridità... Oggi mi prendi per mano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Mi conduci in disparte, su un monte alto.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È il monte dell’incontro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dove sperimentare la vertigine delle altezze divine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respirare il profumo di Dio...</w:t>
      </w:r>
    </w:p>
    <w:p w:rsidR="001833F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È il monte della preghiera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Prima delle grandi decisioni delle scelte definitive...</w:t>
      </w:r>
    </w:p>
    <w:p w:rsidR="001833F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Acanto a Te contemplo Mosè ed Elia,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esperti scalatori di montagne.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Il monte Sinai</w:t>
      </w:r>
    </w:p>
    <w:p w:rsidR="001833F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dove Mosè parlava con te faccia a faccia e da Te </w:t>
      </w:r>
    </w:p>
    <w:p w:rsidR="001833F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ricevette le dieci parole di vita... </w:t>
      </w:r>
    </w:p>
    <w:p w:rsidR="001833F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Il monte </w:t>
      </w:r>
      <w:proofErr w:type="spellStart"/>
      <w:r w:rsidRPr="00604A8B">
        <w:rPr>
          <w:rFonts w:ascii="Book Antiqua" w:hAnsi="Book Antiqua"/>
          <w:sz w:val="24"/>
          <w:szCs w:val="24"/>
        </w:rPr>
        <w:t>Oreb</w:t>
      </w:r>
      <w:proofErr w:type="spellEnd"/>
      <w:r w:rsidRPr="00604A8B">
        <w:rPr>
          <w:rFonts w:ascii="Book Antiqua" w:hAnsi="Book Antiqua"/>
          <w:sz w:val="24"/>
          <w:szCs w:val="24"/>
        </w:rPr>
        <w:t xml:space="preserve"> dove Elia ti riconobbe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nella brezza di un vento leggero...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Oggi con Te sono sul </w:t>
      </w:r>
      <w:proofErr w:type="spellStart"/>
      <w:r w:rsidRPr="00604A8B">
        <w:rPr>
          <w:rFonts w:ascii="Book Antiqua" w:hAnsi="Book Antiqua"/>
          <w:sz w:val="24"/>
          <w:szCs w:val="24"/>
        </w:rPr>
        <w:t>Tabor</w:t>
      </w:r>
      <w:proofErr w:type="spellEnd"/>
      <w:r w:rsidRPr="00604A8B">
        <w:rPr>
          <w:rFonts w:ascii="Book Antiqua" w:hAnsi="Book Antiqua"/>
          <w:sz w:val="24"/>
          <w:szCs w:val="24"/>
        </w:rPr>
        <w:t xml:space="preserve"> e Tu ti trasfiguri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al tuo splendore</w:t>
      </w:r>
    </w:p>
    <w:p w:rsidR="001833F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brilla di luce il mio volto... </w:t>
      </w:r>
    </w:p>
    <w:p w:rsidR="00604A8B" w:rsidRPr="001833FB" w:rsidRDefault="00604A8B" w:rsidP="0053338B">
      <w:pPr>
        <w:spacing w:after="0" w:line="240" w:lineRule="auto"/>
        <w:rPr>
          <w:rFonts w:ascii="Book Antiqua" w:hAnsi="Book Antiqua"/>
          <w:i/>
          <w:sz w:val="24"/>
          <w:szCs w:val="24"/>
        </w:rPr>
      </w:pPr>
      <w:r w:rsidRPr="001833FB">
        <w:rPr>
          <w:rFonts w:ascii="Book Antiqua" w:hAnsi="Book Antiqua"/>
          <w:i/>
          <w:sz w:val="24"/>
          <w:szCs w:val="24"/>
        </w:rPr>
        <w:t>“Il tuo volto, Signore, io cerco Non nascondermi il tuo volto”.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Non desidero altro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che contemplare il tuo volto...</w:t>
      </w:r>
    </w:p>
    <w:p w:rsidR="001833F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E spero che risuonino anche per me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Le parole benedicenti di Mosè:</w:t>
      </w:r>
    </w:p>
    <w:p w:rsidR="00604A8B" w:rsidRPr="001833FB" w:rsidRDefault="00604A8B" w:rsidP="0053338B">
      <w:pPr>
        <w:spacing w:after="0" w:line="240" w:lineRule="auto"/>
        <w:rPr>
          <w:rFonts w:ascii="Book Antiqua" w:hAnsi="Book Antiqua"/>
          <w:i/>
          <w:sz w:val="24"/>
          <w:szCs w:val="24"/>
        </w:rPr>
      </w:pPr>
      <w:r w:rsidRPr="001833FB">
        <w:rPr>
          <w:rFonts w:ascii="Book Antiqua" w:hAnsi="Book Antiqua"/>
          <w:i/>
          <w:sz w:val="24"/>
          <w:szCs w:val="24"/>
        </w:rPr>
        <w:t>“Il Signore faccia brillare il suo volto su di te E ti dia pace”.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Per questo Ti cerco nelle Scritture, ti trovo nei tuoi Sacramenti</w:t>
      </w:r>
    </w:p>
    <w:p w:rsidR="001833F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e ti servo nel volto sfigurato del fratello.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in te trovo la mia pace.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Ho bisogno di pace, Signore, della pace del cuore,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lastRenderedPageBreak/>
        <w:t>per essere tra la mia gente strumento di pace...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 Attratto da così grande luce,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sfolgorato e fasciato da raggi di bellezza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come l’Apostolo Pietro anche io esclamo: </w:t>
      </w:r>
    </w:p>
    <w:p w:rsidR="00604A8B" w:rsidRPr="001833FB" w:rsidRDefault="00604A8B" w:rsidP="0053338B">
      <w:pPr>
        <w:spacing w:after="0" w:line="240" w:lineRule="auto"/>
        <w:rPr>
          <w:rFonts w:ascii="Book Antiqua" w:hAnsi="Book Antiqua"/>
          <w:i/>
          <w:sz w:val="24"/>
          <w:szCs w:val="24"/>
        </w:rPr>
      </w:pPr>
      <w:r w:rsidRPr="001833FB">
        <w:rPr>
          <w:rFonts w:ascii="Book Antiqua" w:hAnsi="Book Antiqua"/>
          <w:i/>
          <w:sz w:val="24"/>
          <w:szCs w:val="24"/>
        </w:rPr>
        <w:t>“È bello per noi stare qui, facciamoci delle tende...”.</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Fermiamo il tempo, rapiamo l’attimo che fugge.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La stasi si fa estasi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E come Elia, mi sento da te rapito...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Ma per ora il monte è solo una tappa, non il traguardo,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c’è la pianura che mi aspetta dove sono chiamato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a portare luce dove c’è buio, pace dove c’è odio,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speranza dove c’è disperazione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consolazione dove c’è solitudine...</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roofErr w:type="gramStart"/>
      <w:r w:rsidRPr="00604A8B">
        <w:rPr>
          <w:rFonts w:ascii="Book Antiqua" w:hAnsi="Book Antiqua"/>
          <w:sz w:val="24"/>
          <w:szCs w:val="24"/>
        </w:rPr>
        <w:t>E</w:t>
      </w:r>
      <w:proofErr w:type="gramEnd"/>
      <w:r w:rsidRPr="00604A8B">
        <w:rPr>
          <w:rFonts w:ascii="Book Antiqua" w:hAnsi="Book Antiqua"/>
          <w:sz w:val="24"/>
          <w:szCs w:val="24"/>
        </w:rPr>
        <w:t xml:space="preserve"> ogni giorno del mio ministero sacerdotale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lo vivo con la nostalgia di quel monte,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di quel silenzio, di quella compagnia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di quel volto trasfigurato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che spero di contemplarlo in pienezza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alla fine dei miei giorni.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intanto cammino alla luce del tuo Vangelo. Amen.</w:t>
      </w:r>
    </w:p>
    <w:p w:rsidR="001833FB" w:rsidRDefault="001833FB" w:rsidP="001833FB">
      <w:pPr>
        <w:spacing w:after="0" w:line="240" w:lineRule="auto"/>
        <w:jc w:val="right"/>
        <w:rPr>
          <w:rFonts w:ascii="Book Antiqua" w:hAnsi="Book Antiqua"/>
          <w:sz w:val="24"/>
          <w:szCs w:val="24"/>
        </w:rPr>
      </w:pPr>
    </w:p>
    <w:p w:rsidR="00604A8B" w:rsidRPr="00604A8B" w:rsidRDefault="00604A8B" w:rsidP="001833FB">
      <w:pPr>
        <w:spacing w:after="0" w:line="240" w:lineRule="auto"/>
        <w:jc w:val="right"/>
        <w:rPr>
          <w:rFonts w:ascii="Book Antiqua" w:hAnsi="Book Antiqua"/>
          <w:sz w:val="24"/>
          <w:szCs w:val="24"/>
        </w:rPr>
      </w:pPr>
      <w:r w:rsidRPr="00604A8B">
        <w:rPr>
          <w:rFonts w:ascii="Book Antiqua" w:hAnsi="Book Antiqua"/>
          <w:sz w:val="24"/>
          <w:szCs w:val="24"/>
        </w:rPr>
        <w:t>(don Ettore Lestingi)</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1833FB" w:rsidRDefault="001833FB" w:rsidP="0053338B">
      <w:pPr>
        <w:spacing w:after="0" w:line="240" w:lineRule="auto"/>
        <w:rPr>
          <w:rFonts w:ascii="Book Antiqua" w:hAnsi="Book Antiqua"/>
          <w:sz w:val="24"/>
          <w:szCs w:val="24"/>
        </w:rPr>
        <w:sectPr w:rsidR="001833FB" w:rsidSect="00604A8B">
          <w:pgSz w:w="8419" w:h="11906" w:orient="landscape" w:code="9"/>
          <w:pgMar w:top="1246" w:right="907" w:bottom="907" w:left="907" w:header="567" w:footer="362" w:gutter="0"/>
          <w:cols w:space="708"/>
          <w:titlePg/>
          <w:docGrid w:linePitch="360"/>
        </w:sectPr>
      </w:pPr>
    </w:p>
    <w:p w:rsidR="001833FB" w:rsidRPr="008C3386" w:rsidRDefault="001833FB" w:rsidP="001833FB">
      <w:pPr>
        <w:autoSpaceDE w:val="0"/>
        <w:autoSpaceDN w:val="0"/>
        <w:adjustRightInd w:val="0"/>
        <w:spacing w:after="0" w:line="240" w:lineRule="auto"/>
        <w:rPr>
          <w:rFonts w:ascii="Gotham Light" w:hAnsi="Gotham Light" w:cs="Gotham-Book"/>
          <w:b/>
          <w:color w:val="000000"/>
          <w:sz w:val="28"/>
          <w:szCs w:val="24"/>
        </w:rPr>
      </w:pPr>
      <w:r w:rsidRPr="008C3386">
        <w:rPr>
          <w:rFonts w:ascii="Gotham Light" w:hAnsi="Gotham Light" w:cs="Gotham-Book"/>
          <w:b/>
          <w:color w:val="000000"/>
          <w:sz w:val="28"/>
          <w:szCs w:val="24"/>
        </w:rPr>
        <w:lastRenderedPageBreak/>
        <w:t>I</w:t>
      </w:r>
      <w:r w:rsidR="00E01C19">
        <w:rPr>
          <w:rFonts w:ascii="Gotham Light" w:hAnsi="Gotham Light" w:cs="Gotham-Book"/>
          <w:b/>
          <w:color w:val="000000"/>
          <w:sz w:val="28"/>
          <w:szCs w:val="24"/>
        </w:rPr>
        <w:t>I</w:t>
      </w:r>
      <w:r w:rsidRPr="008C3386">
        <w:rPr>
          <w:rFonts w:ascii="Gotham Light" w:hAnsi="Gotham Light" w:cs="Gotham-Book"/>
          <w:b/>
          <w:color w:val="000000"/>
          <w:sz w:val="28"/>
          <w:szCs w:val="24"/>
        </w:rPr>
        <w:t xml:space="preserve">I DOMENICA </w:t>
      </w:r>
    </w:p>
    <w:p w:rsidR="001833FB" w:rsidRDefault="001833FB" w:rsidP="001833FB">
      <w:pPr>
        <w:autoSpaceDE w:val="0"/>
        <w:autoSpaceDN w:val="0"/>
        <w:adjustRightInd w:val="0"/>
        <w:spacing w:after="0" w:line="240" w:lineRule="auto"/>
        <w:rPr>
          <w:rFonts w:ascii="Gotham Light" w:hAnsi="Gotham Light" w:cs="Gotham-Book"/>
          <w:b/>
          <w:color w:val="000000"/>
          <w:sz w:val="28"/>
          <w:szCs w:val="24"/>
        </w:rPr>
      </w:pPr>
      <w:r w:rsidRPr="008C3386">
        <w:rPr>
          <w:rFonts w:ascii="Gotham Light" w:hAnsi="Gotham Light" w:cs="Gotham-Book"/>
          <w:b/>
          <w:color w:val="000000"/>
          <w:sz w:val="28"/>
          <w:szCs w:val="24"/>
        </w:rPr>
        <w:t>di Quaresima</w:t>
      </w:r>
    </w:p>
    <w:p w:rsidR="001833FB" w:rsidRDefault="001833FB" w:rsidP="001833FB">
      <w:pPr>
        <w:autoSpaceDE w:val="0"/>
        <w:autoSpaceDN w:val="0"/>
        <w:adjustRightInd w:val="0"/>
        <w:spacing w:after="0" w:line="240" w:lineRule="auto"/>
        <w:rPr>
          <w:rFonts w:ascii="Book Antiqua" w:hAnsi="Book Antiqua" w:cs="ChronicleDisplay-BoldItalic"/>
          <w:b/>
          <w:bCs/>
          <w:i/>
          <w:iCs/>
          <w:color w:val="DC0C11"/>
          <w:sz w:val="32"/>
          <w:szCs w:val="24"/>
        </w:rPr>
      </w:pPr>
    </w:p>
    <w:p w:rsidR="00E01C19" w:rsidRDefault="00E01C19" w:rsidP="0053338B">
      <w:pPr>
        <w:spacing w:after="0" w:line="240" w:lineRule="auto"/>
        <w:rPr>
          <w:rFonts w:ascii="Book Antiqua" w:hAnsi="Book Antiqua" w:cs="ChronicleDisplay-BoldItalic"/>
          <w:b/>
          <w:bCs/>
          <w:i/>
          <w:iCs/>
          <w:color w:val="DC0C11"/>
          <w:sz w:val="32"/>
          <w:szCs w:val="24"/>
        </w:rPr>
      </w:pPr>
      <w:r w:rsidRPr="00E01C19">
        <w:rPr>
          <w:rFonts w:ascii="Book Antiqua" w:hAnsi="Book Antiqua" w:cs="ChronicleDisplay-BoldItalic"/>
          <w:b/>
          <w:bCs/>
          <w:i/>
          <w:iCs/>
          <w:color w:val="DC0C11"/>
          <w:sz w:val="32"/>
          <w:szCs w:val="24"/>
        </w:rPr>
        <w:t>Seduti presso un pozzo</w:t>
      </w:r>
    </w:p>
    <w:p w:rsidR="00604A8B" w:rsidRPr="00604A8B" w:rsidRDefault="00E01C19" w:rsidP="0053338B">
      <w:pPr>
        <w:spacing w:after="0" w:line="240" w:lineRule="auto"/>
        <w:rPr>
          <w:rFonts w:ascii="Book Antiqua" w:hAnsi="Book Antiqua"/>
          <w:sz w:val="24"/>
          <w:szCs w:val="24"/>
        </w:rPr>
      </w:pPr>
      <w:r w:rsidRPr="001833FB">
        <w:rPr>
          <w:rFonts w:ascii="Book Antiqua" w:hAnsi="Book Antiqua"/>
          <w:noProof/>
          <w:sz w:val="24"/>
          <w:szCs w:val="24"/>
          <w:lang w:eastAsia="it-IT"/>
        </w:rPr>
        <w:drawing>
          <wp:anchor distT="0" distB="0" distL="114300" distR="114300" simplePos="0" relativeHeight="251661312" behindDoc="0" locked="0" layoutInCell="1" allowOverlap="1" wp14:anchorId="5EA6948A" wp14:editId="379D48FA">
            <wp:simplePos x="0" y="0"/>
            <wp:positionH relativeFrom="column">
              <wp:posOffset>1300480</wp:posOffset>
            </wp:positionH>
            <wp:positionV relativeFrom="paragraph">
              <wp:posOffset>118110</wp:posOffset>
            </wp:positionV>
            <wp:extent cx="2131565" cy="2988000"/>
            <wp:effectExtent l="0" t="0" r="2540" b="3175"/>
            <wp:wrapSquare wrapText="bothSides"/>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31565" cy="2988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4A8B" w:rsidRPr="00604A8B" w:rsidRDefault="00604A8B" w:rsidP="0053338B">
      <w:pPr>
        <w:spacing w:after="0" w:line="240" w:lineRule="auto"/>
        <w:rPr>
          <w:rFonts w:ascii="Book Antiqua" w:hAnsi="Book Antiqua"/>
          <w:sz w:val="24"/>
          <w:szCs w:val="24"/>
        </w:rPr>
      </w:pPr>
    </w:p>
    <w:p w:rsidR="00E01C19" w:rsidRDefault="00E01C19" w:rsidP="0053338B">
      <w:pPr>
        <w:spacing w:after="0" w:line="240" w:lineRule="auto"/>
        <w:rPr>
          <w:rFonts w:ascii="Book Antiqua" w:hAnsi="Book Antiqua"/>
          <w:sz w:val="24"/>
          <w:szCs w:val="24"/>
        </w:rPr>
      </w:pPr>
    </w:p>
    <w:p w:rsidR="00E01C19" w:rsidRDefault="00E01C19" w:rsidP="0053338B">
      <w:pPr>
        <w:spacing w:after="0" w:line="240" w:lineRule="auto"/>
        <w:rPr>
          <w:rFonts w:ascii="Book Antiqua" w:hAnsi="Book Antiqua"/>
          <w:sz w:val="24"/>
          <w:szCs w:val="24"/>
        </w:rPr>
      </w:pPr>
    </w:p>
    <w:p w:rsidR="00E01C19" w:rsidRDefault="00E01C19" w:rsidP="0053338B">
      <w:pPr>
        <w:spacing w:after="0" w:line="240" w:lineRule="auto"/>
        <w:rPr>
          <w:rFonts w:ascii="Book Antiqua" w:hAnsi="Book Antiqua"/>
          <w:sz w:val="24"/>
          <w:szCs w:val="24"/>
        </w:rPr>
      </w:pPr>
    </w:p>
    <w:p w:rsidR="00E01C19" w:rsidRDefault="00E01C19" w:rsidP="0053338B">
      <w:pPr>
        <w:spacing w:after="0" w:line="240" w:lineRule="auto"/>
        <w:rPr>
          <w:rFonts w:ascii="Book Antiqua" w:hAnsi="Book Antiqua"/>
          <w:sz w:val="24"/>
          <w:szCs w:val="24"/>
        </w:rPr>
      </w:pPr>
    </w:p>
    <w:p w:rsidR="00E01C19" w:rsidRDefault="00E01C19" w:rsidP="0053338B">
      <w:pPr>
        <w:spacing w:after="0" w:line="240" w:lineRule="auto"/>
        <w:rPr>
          <w:rFonts w:ascii="Book Antiqua" w:hAnsi="Book Antiqua"/>
          <w:sz w:val="24"/>
          <w:szCs w:val="24"/>
        </w:rPr>
      </w:pPr>
    </w:p>
    <w:p w:rsidR="00E01C19" w:rsidRDefault="00E01C19" w:rsidP="0053338B">
      <w:pPr>
        <w:spacing w:after="0" w:line="240" w:lineRule="auto"/>
        <w:rPr>
          <w:rFonts w:ascii="Book Antiqua" w:hAnsi="Book Antiqua"/>
          <w:sz w:val="24"/>
          <w:szCs w:val="24"/>
        </w:rPr>
      </w:pPr>
    </w:p>
    <w:p w:rsidR="00E01C19" w:rsidRDefault="00E01C19" w:rsidP="0053338B">
      <w:pPr>
        <w:spacing w:after="0" w:line="240" w:lineRule="auto"/>
        <w:rPr>
          <w:rFonts w:ascii="Book Antiqua" w:hAnsi="Book Antiqua"/>
          <w:sz w:val="24"/>
          <w:szCs w:val="24"/>
        </w:rPr>
      </w:pPr>
    </w:p>
    <w:p w:rsidR="00E01C19" w:rsidRDefault="00E01C19" w:rsidP="0053338B">
      <w:pPr>
        <w:spacing w:after="0" w:line="240" w:lineRule="auto"/>
        <w:rPr>
          <w:rFonts w:ascii="Book Antiqua" w:hAnsi="Book Antiqua"/>
          <w:sz w:val="24"/>
          <w:szCs w:val="24"/>
        </w:rPr>
      </w:pPr>
    </w:p>
    <w:p w:rsidR="00E01C19" w:rsidRDefault="00E01C19" w:rsidP="0053338B">
      <w:pPr>
        <w:spacing w:after="0" w:line="240" w:lineRule="auto"/>
        <w:rPr>
          <w:rFonts w:ascii="Book Antiqua" w:hAnsi="Book Antiqua"/>
          <w:sz w:val="24"/>
          <w:szCs w:val="24"/>
        </w:rPr>
      </w:pPr>
    </w:p>
    <w:p w:rsidR="00E01C19" w:rsidRDefault="00E01C19" w:rsidP="0053338B">
      <w:pPr>
        <w:spacing w:after="0" w:line="240" w:lineRule="auto"/>
        <w:rPr>
          <w:rFonts w:ascii="Book Antiqua" w:hAnsi="Book Antiqua"/>
          <w:sz w:val="24"/>
          <w:szCs w:val="24"/>
        </w:rPr>
      </w:pPr>
    </w:p>
    <w:p w:rsidR="00E01C19" w:rsidRDefault="00E01C19" w:rsidP="0053338B">
      <w:pPr>
        <w:spacing w:after="0" w:line="240" w:lineRule="auto"/>
        <w:rPr>
          <w:rFonts w:ascii="Book Antiqua" w:hAnsi="Book Antiqua"/>
          <w:sz w:val="24"/>
          <w:szCs w:val="24"/>
        </w:rPr>
      </w:pPr>
    </w:p>
    <w:p w:rsidR="00E01C19" w:rsidRDefault="00E01C19" w:rsidP="0053338B">
      <w:pPr>
        <w:spacing w:after="0" w:line="240" w:lineRule="auto"/>
        <w:rPr>
          <w:rFonts w:ascii="Book Antiqua" w:hAnsi="Book Antiqua"/>
          <w:sz w:val="24"/>
          <w:szCs w:val="24"/>
        </w:rPr>
      </w:pPr>
    </w:p>
    <w:p w:rsidR="00E01C19" w:rsidRDefault="00E01C19" w:rsidP="0053338B">
      <w:pPr>
        <w:spacing w:after="0" w:line="240" w:lineRule="auto"/>
        <w:rPr>
          <w:rFonts w:ascii="Book Antiqua" w:hAnsi="Book Antiqua"/>
          <w:sz w:val="24"/>
          <w:szCs w:val="24"/>
        </w:rPr>
      </w:pPr>
    </w:p>
    <w:p w:rsidR="00E01C19" w:rsidRDefault="00E01C19" w:rsidP="0053338B">
      <w:pPr>
        <w:spacing w:after="0" w:line="240" w:lineRule="auto"/>
        <w:rPr>
          <w:rFonts w:ascii="Book Antiqua" w:hAnsi="Book Antiqua"/>
          <w:sz w:val="24"/>
          <w:szCs w:val="24"/>
        </w:rPr>
      </w:pPr>
    </w:p>
    <w:p w:rsidR="00E01C19" w:rsidRDefault="00E01C19" w:rsidP="0053338B">
      <w:pPr>
        <w:spacing w:after="0" w:line="240" w:lineRule="auto"/>
        <w:rPr>
          <w:rFonts w:ascii="Book Antiqua" w:hAnsi="Book Antiqua"/>
          <w:sz w:val="24"/>
          <w:szCs w:val="24"/>
        </w:rPr>
      </w:pPr>
    </w:p>
    <w:p w:rsidR="00E01C19" w:rsidRDefault="00E01C19" w:rsidP="0053338B">
      <w:pPr>
        <w:spacing w:after="0" w:line="240" w:lineRule="auto"/>
        <w:rPr>
          <w:rFonts w:ascii="Book Antiqua" w:hAnsi="Book Antiqua"/>
          <w:sz w:val="24"/>
          <w:szCs w:val="24"/>
        </w:rPr>
      </w:pPr>
    </w:p>
    <w:p w:rsidR="00604A8B" w:rsidRPr="00E01C19" w:rsidRDefault="00604A8B" w:rsidP="00E01C19">
      <w:pPr>
        <w:spacing w:after="0" w:line="240" w:lineRule="auto"/>
        <w:ind w:left="1134"/>
        <w:rPr>
          <w:rFonts w:ascii="Gotham Light" w:hAnsi="Gotham Light"/>
          <w:sz w:val="24"/>
          <w:szCs w:val="24"/>
        </w:rPr>
      </w:pPr>
      <w:r w:rsidRPr="00E01C19">
        <w:rPr>
          <w:rFonts w:ascii="Gotham Light" w:hAnsi="Gotham Light"/>
          <w:sz w:val="24"/>
          <w:szCs w:val="24"/>
        </w:rPr>
        <w:t>Gesù dunque, affaticato per il viaggio,</w:t>
      </w:r>
    </w:p>
    <w:p w:rsidR="00E01C19" w:rsidRDefault="00604A8B" w:rsidP="00E01C19">
      <w:pPr>
        <w:spacing w:after="0" w:line="240" w:lineRule="auto"/>
        <w:ind w:left="1134"/>
        <w:rPr>
          <w:rFonts w:ascii="Gotham Light" w:hAnsi="Gotham Light"/>
          <w:sz w:val="24"/>
          <w:szCs w:val="24"/>
        </w:rPr>
      </w:pPr>
      <w:r w:rsidRPr="00E01C19">
        <w:rPr>
          <w:rFonts w:ascii="Gotham Light" w:hAnsi="Gotham Light"/>
          <w:sz w:val="24"/>
          <w:szCs w:val="24"/>
        </w:rPr>
        <w:t xml:space="preserve">sedeva presso il pozzo. </w:t>
      </w:r>
    </w:p>
    <w:p w:rsidR="00604A8B" w:rsidRPr="00E01C19" w:rsidRDefault="00604A8B" w:rsidP="00E01C19">
      <w:pPr>
        <w:spacing w:after="0" w:line="240" w:lineRule="auto"/>
        <w:ind w:left="1134"/>
        <w:rPr>
          <w:rFonts w:ascii="Gotham Light" w:hAnsi="Gotham Light"/>
          <w:sz w:val="24"/>
          <w:szCs w:val="24"/>
        </w:rPr>
      </w:pPr>
      <w:r w:rsidRPr="00E01C19">
        <w:rPr>
          <w:rFonts w:ascii="Gotham Light" w:hAnsi="Gotham Light"/>
          <w:sz w:val="24"/>
          <w:szCs w:val="24"/>
        </w:rPr>
        <w:t>Era circa mezzogiorno.</w:t>
      </w:r>
    </w:p>
    <w:p w:rsidR="00E01C19" w:rsidRDefault="00604A8B" w:rsidP="00E01C19">
      <w:pPr>
        <w:spacing w:after="0" w:line="240" w:lineRule="auto"/>
        <w:ind w:left="1134"/>
        <w:rPr>
          <w:rFonts w:ascii="Gotham Light" w:hAnsi="Gotham Light"/>
          <w:sz w:val="24"/>
          <w:szCs w:val="24"/>
        </w:rPr>
      </w:pPr>
      <w:r w:rsidRPr="00E01C19">
        <w:rPr>
          <w:rFonts w:ascii="Gotham Light" w:hAnsi="Gotham Light"/>
          <w:sz w:val="24"/>
          <w:szCs w:val="24"/>
        </w:rPr>
        <w:t xml:space="preserve">Giunge una donna samaritana </w:t>
      </w:r>
    </w:p>
    <w:p w:rsidR="00604A8B" w:rsidRPr="00E01C19" w:rsidRDefault="00604A8B" w:rsidP="00E01C19">
      <w:pPr>
        <w:spacing w:after="0" w:line="240" w:lineRule="auto"/>
        <w:ind w:left="1134"/>
        <w:rPr>
          <w:rFonts w:ascii="Gotham Light" w:hAnsi="Gotham Light"/>
          <w:sz w:val="24"/>
          <w:szCs w:val="24"/>
        </w:rPr>
      </w:pPr>
      <w:r w:rsidRPr="00E01C19">
        <w:rPr>
          <w:rFonts w:ascii="Gotham Light" w:hAnsi="Gotham Light"/>
          <w:sz w:val="24"/>
          <w:szCs w:val="24"/>
        </w:rPr>
        <w:t>ad attingere acqua.</w:t>
      </w:r>
    </w:p>
    <w:p w:rsidR="00604A8B" w:rsidRPr="00E01C19" w:rsidRDefault="00604A8B" w:rsidP="00E01C19">
      <w:pPr>
        <w:spacing w:after="0" w:line="240" w:lineRule="auto"/>
        <w:ind w:left="1134"/>
        <w:rPr>
          <w:rFonts w:ascii="Gotham Light" w:hAnsi="Gotham Light"/>
          <w:sz w:val="24"/>
          <w:szCs w:val="24"/>
        </w:rPr>
      </w:pPr>
      <w:r w:rsidRPr="00E01C19">
        <w:rPr>
          <w:rFonts w:ascii="Gotham Light" w:hAnsi="Gotham Light"/>
          <w:sz w:val="24"/>
          <w:szCs w:val="24"/>
        </w:rPr>
        <w:t>Le dice Gesù: «Dammi da bere»</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E01C19" w:rsidRDefault="00E01C19">
      <w:pPr>
        <w:rPr>
          <w:rFonts w:ascii="Book Antiqua" w:hAnsi="Book Antiqua"/>
          <w:sz w:val="24"/>
          <w:szCs w:val="24"/>
        </w:rPr>
      </w:pPr>
      <w:r>
        <w:rPr>
          <w:rFonts w:ascii="Book Antiqua" w:hAnsi="Book Antiqua"/>
          <w:sz w:val="24"/>
          <w:szCs w:val="24"/>
        </w:rPr>
        <w:br w:type="page"/>
      </w:r>
    </w:p>
    <w:p w:rsidR="00604A8B" w:rsidRPr="00E01C19" w:rsidRDefault="00604A8B" w:rsidP="00E01C19">
      <w:pPr>
        <w:spacing w:after="0" w:line="240" w:lineRule="auto"/>
        <w:jc w:val="both"/>
        <w:rPr>
          <w:rFonts w:ascii="Book Antiqua" w:hAnsi="Book Antiqua"/>
          <w:color w:val="FF0000"/>
          <w:sz w:val="20"/>
          <w:szCs w:val="24"/>
        </w:rPr>
      </w:pPr>
      <w:r w:rsidRPr="00E01C19">
        <w:rPr>
          <w:rFonts w:ascii="Book Antiqua" w:hAnsi="Book Antiqua"/>
          <w:b/>
          <w:color w:val="FF0000"/>
          <w:sz w:val="20"/>
          <w:szCs w:val="24"/>
        </w:rPr>
        <w:lastRenderedPageBreak/>
        <w:t>Indicazioni rituali</w:t>
      </w:r>
      <w:r w:rsidRPr="00E01C19">
        <w:rPr>
          <w:rFonts w:ascii="Book Antiqua" w:hAnsi="Book Antiqua"/>
          <w:color w:val="FF0000"/>
          <w:sz w:val="20"/>
          <w:szCs w:val="24"/>
        </w:rPr>
        <w:t xml:space="preserve"> (CEI, Ufficio Liturgico nazionale)</w:t>
      </w:r>
    </w:p>
    <w:p w:rsidR="00604A8B" w:rsidRPr="00E01C19" w:rsidRDefault="00604A8B" w:rsidP="00E01C19">
      <w:pPr>
        <w:spacing w:after="0" w:line="240" w:lineRule="auto"/>
        <w:jc w:val="both"/>
        <w:rPr>
          <w:rFonts w:ascii="Book Antiqua" w:hAnsi="Book Antiqua"/>
          <w:color w:val="FF0000"/>
          <w:sz w:val="20"/>
          <w:szCs w:val="24"/>
        </w:rPr>
      </w:pPr>
    </w:p>
    <w:p w:rsidR="00E01C19" w:rsidRDefault="00604A8B" w:rsidP="00E01C19">
      <w:pPr>
        <w:pStyle w:val="Paragrafoelenco"/>
        <w:numPr>
          <w:ilvl w:val="0"/>
          <w:numId w:val="1"/>
        </w:numPr>
        <w:spacing w:after="0" w:line="240" w:lineRule="auto"/>
        <w:ind w:left="284"/>
        <w:jc w:val="both"/>
        <w:rPr>
          <w:rFonts w:ascii="Book Antiqua" w:hAnsi="Book Antiqua"/>
          <w:color w:val="FF0000"/>
          <w:sz w:val="20"/>
          <w:szCs w:val="24"/>
        </w:rPr>
      </w:pPr>
      <w:r w:rsidRPr="00E01C19">
        <w:rPr>
          <w:rFonts w:ascii="Book Antiqua" w:hAnsi="Book Antiqua"/>
          <w:color w:val="FF0000"/>
          <w:sz w:val="20"/>
          <w:szCs w:val="24"/>
        </w:rPr>
        <w:t>Per l’Atto penitenziale si propone di utilizzare il III formulario introdotto dalla monizione “Gesù Cristo, il giusto, intercede per noi” (MR p. 312) con le invocazioni al Kyrie eleison, tempo di Quaresima 2 (MR p. 316).</w:t>
      </w:r>
    </w:p>
    <w:p w:rsidR="00E01C19" w:rsidRDefault="00E01C19" w:rsidP="00E01C19">
      <w:pPr>
        <w:pStyle w:val="Paragrafoelenco"/>
        <w:spacing w:after="0" w:line="240" w:lineRule="auto"/>
        <w:ind w:left="284"/>
        <w:jc w:val="both"/>
        <w:rPr>
          <w:rFonts w:ascii="Book Antiqua" w:hAnsi="Book Antiqua"/>
          <w:color w:val="FF0000"/>
          <w:sz w:val="20"/>
          <w:szCs w:val="24"/>
        </w:rPr>
      </w:pPr>
    </w:p>
    <w:p w:rsidR="00E01C19" w:rsidRDefault="00604A8B" w:rsidP="00E01C19">
      <w:pPr>
        <w:pStyle w:val="Paragrafoelenco"/>
        <w:numPr>
          <w:ilvl w:val="0"/>
          <w:numId w:val="1"/>
        </w:numPr>
        <w:spacing w:after="0" w:line="240" w:lineRule="auto"/>
        <w:ind w:left="284"/>
        <w:jc w:val="both"/>
        <w:rPr>
          <w:rFonts w:ascii="Book Antiqua" w:hAnsi="Book Antiqua"/>
          <w:color w:val="FF0000"/>
          <w:sz w:val="20"/>
          <w:szCs w:val="24"/>
        </w:rPr>
      </w:pPr>
      <w:r w:rsidRPr="00E01C19">
        <w:rPr>
          <w:rFonts w:ascii="Book Antiqua" w:hAnsi="Book Antiqua"/>
          <w:color w:val="FF0000"/>
          <w:sz w:val="20"/>
          <w:szCs w:val="24"/>
        </w:rPr>
        <w:t xml:space="preserve">Per valorizzare la dimensione dell’ascolto, come suggerisce l’Ordinamento Generale del Messale Romano </w:t>
      </w:r>
      <w:proofErr w:type="spellStart"/>
      <w:r w:rsidRPr="00E01C19">
        <w:rPr>
          <w:rFonts w:ascii="Book Antiqua" w:hAnsi="Book Antiqua"/>
          <w:color w:val="FF0000"/>
          <w:sz w:val="20"/>
          <w:szCs w:val="24"/>
        </w:rPr>
        <w:t>nn</w:t>
      </w:r>
      <w:proofErr w:type="spellEnd"/>
      <w:r w:rsidRPr="00E01C19">
        <w:rPr>
          <w:rFonts w:ascii="Book Antiqua" w:hAnsi="Book Antiqua"/>
          <w:color w:val="FF0000"/>
          <w:sz w:val="20"/>
          <w:szCs w:val="24"/>
        </w:rPr>
        <w:t>. 56. 128-130, prima delle letture e alla fine della I e II lettura, si potrebbe osservare un breve momento di silenzio affinché tutti si preparino all’ascolto della Parola e poi meditino brevemente ciò che hanno ascoltato.</w:t>
      </w:r>
    </w:p>
    <w:p w:rsidR="00E01C19" w:rsidRPr="00E01C19" w:rsidRDefault="00E01C19" w:rsidP="00E01C19">
      <w:pPr>
        <w:pStyle w:val="Paragrafoelenco"/>
        <w:ind w:left="284"/>
        <w:jc w:val="both"/>
        <w:rPr>
          <w:rFonts w:ascii="Book Antiqua" w:hAnsi="Book Antiqua"/>
          <w:color w:val="FF0000"/>
          <w:sz w:val="20"/>
          <w:szCs w:val="24"/>
        </w:rPr>
      </w:pPr>
    </w:p>
    <w:p w:rsidR="00E01C19" w:rsidRDefault="00604A8B" w:rsidP="00E01C19">
      <w:pPr>
        <w:pStyle w:val="Paragrafoelenco"/>
        <w:numPr>
          <w:ilvl w:val="0"/>
          <w:numId w:val="1"/>
        </w:numPr>
        <w:spacing w:after="0" w:line="240" w:lineRule="auto"/>
        <w:ind w:left="284"/>
        <w:jc w:val="both"/>
        <w:rPr>
          <w:rFonts w:ascii="Book Antiqua" w:hAnsi="Book Antiqua"/>
          <w:color w:val="FF0000"/>
          <w:sz w:val="20"/>
          <w:szCs w:val="24"/>
        </w:rPr>
      </w:pPr>
      <w:r w:rsidRPr="00E01C19">
        <w:rPr>
          <w:rFonts w:ascii="Book Antiqua" w:hAnsi="Book Antiqua"/>
          <w:color w:val="FF0000"/>
          <w:sz w:val="20"/>
          <w:szCs w:val="24"/>
        </w:rPr>
        <w:t>Per evidenziare come la Quaresima sia un tempo liturgico dedicato all’ascolto della Parola, e bene cantare il saluto al Vangelo e l'acclamazione, e la risposta del popolo al termine della proclamazione.</w:t>
      </w:r>
    </w:p>
    <w:p w:rsidR="00E01C19" w:rsidRPr="00E01C19" w:rsidRDefault="00E01C19" w:rsidP="00E01C19">
      <w:pPr>
        <w:pStyle w:val="Paragrafoelenco"/>
        <w:ind w:left="284"/>
        <w:jc w:val="both"/>
        <w:rPr>
          <w:rFonts w:ascii="Book Antiqua" w:hAnsi="Book Antiqua"/>
          <w:color w:val="FF0000"/>
          <w:sz w:val="20"/>
          <w:szCs w:val="24"/>
        </w:rPr>
      </w:pPr>
    </w:p>
    <w:p w:rsidR="00E01C19" w:rsidRDefault="00604A8B" w:rsidP="00E01C19">
      <w:pPr>
        <w:pStyle w:val="Paragrafoelenco"/>
        <w:numPr>
          <w:ilvl w:val="0"/>
          <w:numId w:val="1"/>
        </w:numPr>
        <w:spacing w:after="0" w:line="240" w:lineRule="auto"/>
        <w:ind w:left="284"/>
        <w:jc w:val="both"/>
        <w:rPr>
          <w:rFonts w:ascii="Book Antiqua" w:hAnsi="Book Antiqua"/>
          <w:color w:val="FF0000"/>
          <w:sz w:val="20"/>
          <w:szCs w:val="24"/>
        </w:rPr>
      </w:pPr>
      <w:r w:rsidRPr="00E01C19">
        <w:rPr>
          <w:rFonts w:ascii="Book Antiqua" w:hAnsi="Book Antiqua"/>
          <w:color w:val="FF0000"/>
          <w:sz w:val="20"/>
          <w:szCs w:val="24"/>
        </w:rPr>
        <w:t>Per la professione di fede si utilizzi il Simbolo degli apostoli (MR p. 323).</w:t>
      </w:r>
    </w:p>
    <w:p w:rsidR="00E01C19" w:rsidRPr="00E01C19" w:rsidRDefault="00E01C19" w:rsidP="00E01C19">
      <w:pPr>
        <w:pStyle w:val="Paragrafoelenco"/>
        <w:ind w:left="284"/>
        <w:jc w:val="both"/>
        <w:rPr>
          <w:rFonts w:ascii="Book Antiqua" w:hAnsi="Book Antiqua"/>
          <w:color w:val="FF0000"/>
          <w:sz w:val="20"/>
          <w:szCs w:val="24"/>
        </w:rPr>
      </w:pPr>
    </w:p>
    <w:p w:rsidR="00E01C19" w:rsidRDefault="00604A8B" w:rsidP="00E01C19">
      <w:pPr>
        <w:pStyle w:val="Paragrafoelenco"/>
        <w:numPr>
          <w:ilvl w:val="0"/>
          <w:numId w:val="1"/>
        </w:numPr>
        <w:spacing w:after="0" w:line="240" w:lineRule="auto"/>
        <w:ind w:left="284"/>
        <w:jc w:val="both"/>
        <w:rPr>
          <w:rFonts w:ascii="Book Antiqua" w:hAnsi="Book Antiqua"/>
          <w:color w:val="FF0000"/>
          <w:sz w:val="20"/>
          <w:szCs w:val="24"/>
        </w:rPr>
      </w:pPr>
      <w:r w:rsidRPr="00E01C19">
        <w:rPr>
          <w:rFonts w:ascii="Book Antiqua" w:hAnsi="Book Antiqua"/>
          <w:color w:val="FF0000"/>
          <w:sz w:val="20"/>
          <w:szCs w:val="24"/>
        </w:rPr>
        <w:t xml:space="preserve">Il tema apostolico dello Spirito effuso nei credenti in Cristo, annunciato da </w:t>
      </w:r>
      <w:proofErr w:type="spellStart"/>
      <w:r w:rsidRPr="00E01C19">
        <w:rPr>
          <w:rFonts w:ascii="Book Antiqua" w:hAnsi="Book Antiqua"/>
          <w:color w:val="FF0000"/>
          <w:sz w:val="20"/>
          <w:szCs w:val="24"/>
        </w:rPr>
        <w:t>Rm</w:t>
      </w:r>
      <w:proofErr w:type="spellEnd"/>
      <w:r w:rsidRPr="00E01C19">
        <w:rPr>
          <w:rFonts w:ascii="Book Antiqua" w:hAnsi="Book Antiqua"/>
          <w:color w:val="FF0000"/>
          <w:sz w:val="20"/>
          <w:szCs w:val="24"/>
        </w:rPr>
        <w:t xml:space="preserve"> 5,1-2.5-8, e quello battesimale dell’acqua suggeriscono di utilizzare la Preghiera Eucaristica II (MR pp. 424-430) per il richiamo alla rugiada dello Spirito che caratterizza l’epiclesi. Chiaramente si utilizzi il Prefazio della III domenica di Quaresima (MR pp. 91-92).</w:t>
      </w:r>
    </w:p>
    <w:p w:rsidR="00E01C19" w:rsidRPr="00E01C19" w:rsidRDefault="00E01C19" w:rsidP="00E01C19">
      <w:pPr>
        <w:pStyle w:val="Paragrafoelenco"/>
        <w:ind w:left="284"/>
        <w:jc w:val="both"/>
        <w:rPr>
          <w:rFonts w:ascii="Book Antiqua" w:hAnsi="Book Antiqua"/>
          <w:color w:val="FF0000"/>
          <w:sz w:val="20"/>
          <w:szCs w:val="24"/>
        </w:rPr>
      </w:pPr>
    </w:p>
    <w:p w:rsidR="00604A8B" w:rsidRPr="00E01C19" w:rsidRDefault="00604A8B" w:rsidP="00E01C19">
      <w:pPr>
        <w:pStyle w:val="Paragrafoelenco"/>
        <w:numPr>
          <w:ilvl w:val="0"/>
          <w:numId w:val="1"/>
        </w:numPr>
        <w:spacing w:after="0" w:line="240" w:lineRule="auto"/>
        <w:ind w:left="284"/>
        <w:jc w:val="both"/>
        <w:rPr>
          <w:rFonts w:ascii="Book Antiqua" w:hAnsi="Book Antiqua"/>
          <w:color w:val="FF0000"/>
          <w:sz w:val="20"/>
          <w:szCs w:val="24"/>
        </w:rPr>
      </w:pPr>
      <w:r w:rsidRPr="00E01C19">
        <w:rPr>
          <w:rFonts w:ascii="Book Antiqua" w:hAnsi="Book Antiqua"/>
          <w:color w:val="FF0000"/>
          <w:sz w:val="20"/>
          <w:szCs w:val="24"/>
        </w:rPr>
        <w:t>Per la benedizione finale si raccomanda l’uso dell’Orazione sul popolo (MR p. 92).</w:t>
      </w:r>
    </w:p>
    <w:p w:rsidR="00604A8B" w:rsidRPr="00E01C19" w:rsidRDefault="00604A8B" w:rsidP="00E01C19">
      <w:pPr>
        <w:spacing w:after="0" w:line="240" w:lineRule="auto"/>
        <w:jc w:val="both"/>
        <w:rPr>
          <w:rFonts w:ascii="Book Antiqua" w:hAnsi="Book Antiqua"/>
          <w:color w:val="FF0000"/>
          <w:sz w:val="20"/>
          <w:szCs w:val="24"/>
        </w:rPr>
      </w:pPr>
    </w:p>
    <w:p w:rsidR="00604A8B" w:rsidRPr="007F0E81" w:rsidRDefault="00604A8B" w:rsidP="00E01C19">
      <w:pPr>
        <w:spacing w:after="0" w:line="240" w:lineRule="auto"/>
        <w:jc w:val="both"/>
        <w:rPr>
          <w:rFonts w:ascii="Book Antiqua" w:hAnsi="Book Antiqua"/>
          <w:b/>
          <w:color w:val="FF0000"/>
          <w:sz w:val="20"/>
          <w:szCs w:val="24"/>
        </w:rPr>
      </w:pPr>
      <w:r w:rsidRPr="007F0E81">
        <w:rPr>
          <w:rFonts w:ascii="Book Antiqua" w:hAnsi="Book Antiqua"/>
          <w:b/>
          <w:color w:val="FF0000"/>
          <w:sz w:val="20"/>
          <w:szCs w:val="24"/>
        </w:rPr>
        <w:t>Per la terza domenica, quale richiamo all'acqua, si aggiungano uno e due contenitori trasparenti nei quali sarà versata l'acqua.</w:t>
      </w:r>
    </w:p>
    <w:p w:rsidR="00604A8B" w:rsidRPr="00E01C19" w:rsidRDefault="00604A8B" w:rsidP="0053338B">
      <w:pPr>
        <w:spacing w:after="0" w:line="240" w:lineRule="auto"/>
        <w:rPr>
          <w:rFonts w:ascii="Book Antiqua" w:hAnsi="Book Antiqua"/>
          <w:color w:val="FF0000"/>
          <w:sz w:val="20"/>
          <w:szCs w:val="24"/>
        </w:rPr>
      </w:pPr>
    </w:p>
    <w:p w:rsidR="00E01C19" w:rsidRDefault="00E01C19">
      <w:pPr>
        <w:rPr>
          <w:rFonts w:ascii="Book Antiqua" w:hAnsi="Book Antiqua"/>
          <w:color w:val="FF0000"/>
          <w:sz w:val="20"/>
          <w:szCs w:val="24"/>
        </w:rPr>
      </w:pPr>
      <w:r>
        <w:rPr>
          <w:rFonts w:ascii="Book Antiqua" w:hAnsi="Book Antiqua"/>
          <w:color w:val="FF0000"/>
          <w:sz w:val="20"/>
          <w:szCs w:val="24"/>
        </w:rPr>
        <w:br w:type="page"/>
      </w:r>
    </w:p>
    <w:p w:rsidR="00604A8B" w:rsidRPr="00E01C19" w:rsidRDefault="00604A8B" w:rsidP="0053338B">
      <w:pPr>
        <w:spacing w:after="0" w:line="240" w:lineRule="auto"/>
        <w:rPr>
          <w:rFonts w:ascii="Book Antiqua" w:hAnsi="Book Antiqua"/>
          <w:color w:val="FF0000"/>
          <w:sz w:val="20"/>
          <w:szCs w:val="24"/>
        </w:rPr>
      </w:pPr>
      <w:r w:rsidRPr="00E01C19">
        <w:rPr>
          <w:rFonts w:ascii="Book Antiqua" w:hAnsi="Book Antiqua"/>
          <w:color w:val="FF0000"/>
          <w:sz w:val="20"/>
          <w:szCs w:val="24"/>
        </w:rPr>
        <w:lastRenderedPageBreak/>
        <w:t>Dopo la comunione, osservato un conveniente silenzio, si può recitare la seguente preghiera:</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PREGHIERA DI RINGRAZIAMENTO</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Signore Gesù,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seduto al pozzo di </w:t>
      </w:r>
      <w:proofErr w:type="spellStart"/>
      <w:r w:rsidRPr="00604A8B">
        <w:rPr>
          <w:rFonts w:ascii="Book Antiqua" w:hAnsi="Book Antiqua"/>
          <w:sz w:val="24"/>
          <w:szCs w:val="24"/>
        </w:rPr>
        <w:t>Sicar</w:t>
      </w:r>
      <w:proofErr w:type="spellEnd"/>
      <w:r w:rsidRPr="00604A8B">
        <w:rPr>
          <w:rFonts w:ascii="Book Antiqua" w:hAnsi="Book Antiqua"/>
          <w:sz w:val="24"/>
          <w:szCs w:val="24"/>
        </w:rPr>
        <w:t xml:space="preserv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affaticato dal viaggio,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attendi che quella donna assetata,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impari a vivere solamente dell’acqua viva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che tu puoi donarle.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Anche noi, come cervi assetati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stanchi del lungo vagare,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veniamo al pozzo del tuo amore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per essere da te ristorati,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per sentirci dire: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«Sono io la sorgente dell’amore vero,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sono io la tua salvezza».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O Roccia eterna,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acqua viva che doni salvezza,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dissetaci con il tuo spirito!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Trasforma la palude della nostra anima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in un giardino pronto ad accogliere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la tua presenza di pace.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Fa’ che ogni Eucarestia diventi il luogo dell’incontro con te,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che ogni tabernacolo sia il pozzo dove tu ci attendi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per dissetarci con l’acqua viva che tu sei.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Salvatore del mondo,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insegnaci ad adorarti in spirito e verità.</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Allora saremo immersi in te,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nel tuo mistero divino che è anche il nostro: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figli nel Figlio!</w:t>
      </w:r>
      <w:r w:rsidRPr="00604A8B">
        <w:rPr>
          <w:rFonts w:ascii="Book Antiqua" w:hAnsi="Book Antiqua"/>
          <w:sz w:val="24"/>
          <w:szCs w:val="24"/>
        </w:rPr>
        <w:tab/>
      </w:r>
      <w:r w:rsidRPr="00604A8B">
        <w:rPr>
          <w:rFonts w:ascii="Book Antiqua" w:hAnsi="Book Antiqua"/>
          <w:sz w:val="24"/>
          <w:szCs w:val="24"/>
        </w:rPr>
        <w:tab/>
      </w:r>
    </w:p>
    <w:p w:rsidR="00604A8B" w:rsidRPr="00E01C19" w:rsidRDefault="00604A8B" w:rsidP="00E01C19">
      <w:pPr>
        <w:spacing w:after="0" w:line="240" w:lineRule="auto"/>
        <w:jc w:val="right"/>
        <w:rPr>
          <w:rFonts w:ascii="Book Antiqua" w:hAnsi="Book Antiqua"/>
          <w:i/>
          <w:sz w:val="24"/>
          <w:szCs w:val="24"/>
        </w:rPr>
      </w:pPr>
      <w:r w:rsidRPr="00E01C19">
        <w:rPr>
          <w:rFonts w:ascii="Book Antiqua" w:hAnsi="Book Antiqua"/>
          <w:i/>
          <w:sz w:val="24"/>
          <w:szCs w:val="24"/>
        </w:rPr>
        <w:t>(Michele Carretta)</w:t>
      </w:r>
    </w:p>
    <w:p w:rsidR="00604A8B" w:rsidRDefault="00604A8B" w:rsidP="0053338B">
      <w:pPr>
        <w:spacing w:after="0" w:line="240" w:lineRule="auto"/>
        <w:rPr>
          <w:rFonts w:ascii="Book Antiqua" w:hAnsi="Book Antiqua"/>
          <w:color w:val="FF0000"/>
          <w:sz w:val="20"/>
          <w:szCs w:val="24"/>
        </w:rPr>
      </w:pPr>
      <w:r w:rsidRPr="00E01C19">
        <w:rPr>
          <w:rFonts w:ascii="Book Antiqua" w:hAnsi="Book Antiqua"/>
          <w:color w:val="FF0000"/>
          <w:sz w:val="20"/>
          <w:szCs w:val="24"/>
        </w:rPr>
        <w:lastRenderedPageBreak/>
        <w:t>Oppure:</w:t>
      </w:r>
    </w:p>
    <w:p w:rsidR="00E01C19" w:rsidRPr="00E01C19" w:rsidRDefault="00E01C19" w:rsidP="0053338B">
      <w:pPr>
        <w:spacing w:after="0" w:line="240" w:lineRule="auto"/>
        <w:rPr>
          <w:rFonts w:ascii="Book Antiqua" w:hAnsi="Book Antiqua"/>
          <w:color w:val="FF0000"/>
          <w:sz w:val="20"/>
          <w:szCs w:val="24"/>
        </w:rPr>
      </w:pPr>
    </w:p>
    <w:p w:rsidR="00E01C19"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Camminare, parlare, celebrare, incontrare,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soccorrere, visitare...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Anche per me arriva il mezzogiorno della stanchezza,</w:t>
      </w:r>
    </w:p>
    <w:p w:rsidR="00E01C19"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e, affaticato, siedo vicino ad un pozzo,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desideroso ti attingere acqua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per rinfrancarmi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recuperare vigore e forza...</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Ho attraversato deserti di aridità ho scalato alte montagne,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ma ora ho bisogno di profondità,</w:t>
      </w:r>
    </w:p>
    <w:p w:rsidR="00E01C19"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di recuperare il cuore del mio essere prete,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l’essenziale della vita,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ciò che più conta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per ridire con più convinzione il sì della prima ora...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Mi arrampico ai bordi del pozzo, sporgo il mio corpo</w:t>
      </w:r>
    </w:p>
    <w:p w:rsidR="00E01C19"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rischiando di cadere dentro,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rivolgo il mio volto verso l’acqua, mi specchio in essa</w:t>
      </w:r>
    </w:p>
    <w:p w:rsidR="00E01C19"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come Narciso per contemplare il mio volto...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invece di vedere Me,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con stupore vedo Te che,</w:t>
      </w:r>
    </w:p>
    <w:p w:rsidR="00423D85"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pur essendo acqua che zampilla per la vita eterna,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Tu, mi chiedi da bere...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Che è come dire:</w:t>
      </w:r>
    </w:p>
    <w:p w:rsidR="00604A8B" w:rsidRPr="00423D85" w:rsidRDefault="00604A8B" w:rsidP="0053338B">
      <w:pPr>
        <w:spacing w:after="0" w:line="240" w:lineRule="auto"/>
        <w:rPr>
          <w:rFonts w:ascii="Book Antiqua" w:hAnsi="Book Antiqua"/>
          <w:i/>
          <w:sz w:val="24"/>
          <w:szCs w:val="24"/>
        </w:rPr>
      </w:pPr>
      <w:r w:rsidRPr="00423D85">
        <w:rPr>
          <w:rFonts w:ascii="Book Antiqua" w:hAnsi="Book Antiqua"/>
          <w:i/>
          <w:sz w:val="24"/>
          <w:szCs w:val="24"/>
        </w:rPr>
        <w:t>“Dammi il tuo amore...”.</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Signore, ti ho dato tutto,</w:t>
      </w:r>
    </w:p>
    <w:p w:rsidR="00423D85"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la mia giovinezza, la mia intelligenza, la mia affettività,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la mia libertà...</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e tu mi chiedi ancora: </w:t>
      </w:r>
      <w:r w:rsidRPr="00423D85">
        <w:rPr>
          <w:rFonts w:ascii="Book Antiqua" w:hAnsi="Book Antiqua"/>
          <w:i/>
          <w:sz w:val="24"/>
          <w:szCs w:val="24"/>
        </w:rPr>
        <w:t>“Dammi da bere?”.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Eppure sono io che ho sete...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lastRenderedPageBreak/>
        <w:t>E a volte più che dissetarmi ad acque sorgive della tua grazia,</w:t>
      </w:r>
    </w:p>
    <w:p w:rsidR="00423D85"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bevo acque stagnanti di cisterne di creta,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acque frizzanti di successo e di potere,</w:t>
      </w:r>
    </w:p>
    <w:p w:rsidR="00423D85"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con bollicine di gratificazioni e di consensi...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Acque di superficie,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bianche come la schiuma del mare, anziché dal blu intenso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delle profondità degli oceani.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Sono stanco, Signore, di venire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ad attingere acque che non dissetano...</w:t>
      </w:r>
    </w:p>
    <w:p w:rsidR="00604A8B" w:rsidRPr="00423D85" w:rsidRDefault="00604A8B" w:rsidP="0053338B">
      <w:pPr>
        <w:spacing w:after="0" w:line="240" w:lineRule="auto"/>
        <w:rPr>
          <w:rFonts w:ascii="Book Antiqua" w:hAnsi="Book Antiqua"/>
          <w:i/>
          <w:sz w:val="24"/>
          <w:szCs w:val="24"/>
        </w:rPr>
      </w:pPr>
      <w:r w:rsidRPr="00423D85">
        <w:rPr>
          <w:rFonts w:ascii="Book Antiqua" w:hAnsi="Book Antiqua"/>
          <w:i/>
          <w:sz w:val="24"/>
          <w:szCs w:val="24"/>
        </w:rPr>
        <w:t xml:space="preserve">“Se tu conoscessi il dono di Dio </w:t>
      </w:r>
    </w:p>
    <w:p w:rsidR="00604A8B" w:rsidRPr="00423D85" w:rsidRDefault="00604A8B" w:rsidP="0053338B">
      <w:pPr>
        <w:spacing w:after="0" w:line="240" w:lineRule="auto"/>
        <w:rPr>
          <w:rFonts w:ascii="Book Antiqua" w:hAnsi="Book Antiqua"/>
          <w:i/>
          <w:sz w:val="24"/>
          <w:szCs w:val="24"/>
        </w:rPr>
      </w:pPr>
      <w:r w:rsidRPr="00423D85">
        <w:rPr>
          <w:rFonts w:ascii="Book Antiqua" w:hAnsi="Book Antiqua"/>
          <w:i/>
          <w:sz w:val="24"/>
          <w:szCs w:val="24"/>
        </w:rPr>
        <w:t xml:space="preserve">e chi è Colui che ti chiede da bere, </w:t>
      </w:r>
    </w:p>
    <w:p w:rsidR="00604A8B" w:rsidRPr="00423D85" w:rsidRDefault="00604A8B" w:rsidP="0053338B">
      <w:pPr>
        <w:spacing w:after="0" w:line="240" w:lineRule="auto"/>
        <w:rPr>
          <w:rFonts w:ascii="Book Antiqua" w:hAnsi="Book Antiqua"/>
          <w:i/>
          <w:sz w:val="24"/>
          <w:szCs w:val="24"/>
        </w:rPr>
      </w:pPr>
      <w:r w:rsidRPr="00423D85">
        <w:rPr>
          <w:rFonts w:ascii="Book Antiqua" w:hAnsi="Book Antiqua"/>
          <w:i/>
          <w:sz w:val="24"/>
          <w:szCs w:val="24"/>
        </w:rPr>
        <w:t>tu stesso avresti chiesto a lui</w:t>
      </w:r>
    </w:p>
    <w:p w:rsidR="00604A8B" w:rsidRPr="00423D85" w:rsidRDefault="00604A8B" w:rsidP="0053338B">
      <w:pPr>
        <w:spacing w:after="0" w:line="240" w:lineRule="auto"/>
        <w:rPr>
          <w:rFonts w:ascii="Book Antiqua" w:hAnsi="Book Antiqua"/>
          <w:i/>
          <w:sz w:val="24"/>
          <w:szCs w:val="24"/>
        </w:rPr>
      </w:pPr>
      <w:r w:rsidRPr="00423D85">
        <w:rPr>
          <w:rFonts w:ascii="Book Antiqua" w:hAnsi="Book Antiqua"/>
          <w:i/>
          <w:sz w:val="24"/>
          <w:szCs w:val="24"/>
        </w:rPr>
        <w:t xml:space="preserve">ed egli ti avrebbe dato acqua viva”.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Allora, Signore, dammi la tua acqua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 non solo per dissetare la mia vita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alle sorgenti dell’essenziale,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ma per essere per gli altri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acqua zampillante di fede, speranza e carità...</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Per l’uomo che cammina nel deserto della vita,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assetato di acqua pura,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che all’orizzonte vede un pozzo pieno d’acqua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 che non può attingere con le sue stesse mani,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sarò pure un secchio vecchio, arrugginito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con buchi, ma pur sempre capace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di contenere qualche goccia di acqua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con cui soddisfare la sete di pienezza...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Signore, questo voglio essere per coloro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che mi hai affidato: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un secchio arrugginito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ma che contiene Te, Acqua di vita,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lastRenderedPageBreak/>
        <w:t xml:space="preserve">attinta dalle profondità del cuore di Dio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Pozzo inesauribile di vita eterna.</w:t>
      </w:r>
    </w:p>
    <w:p w:rsidR="00423D85" w:rsidRDefault="00604A8B" w:rsidP="0053338B">
      <w:pPr>
        <w:spacing w:after="0" w:line="240" w:lineRule="auto"/>
        <w:rPr>
          <w:rFonts w:ascii="Book Antiqua" w:hAnsi="Book Antiqua"/>
          <w:sz w:val="24"/>
          <w:szCs w:val="24"/>
        </w:rPr>
      </w:pPr>
      <w:r w:rsidRPr="00604A8B">
        <w:rPr>
          <w:rFonts w:ascii="Book Antiqua" w:hAnsi="Book Antiqua"/>
          <w:sz w:val="24"/>
          <w:szCs w:val="24"/>
        </w:rPr>
        <w:t>Amen.</w:t>
      </w:r>
    </w:p>
    <w:p w:rsidR="00604A8B" w:rsidRPr="00423D85" w:rsidRDefault="00604A8B" w:rsidP="00423D85">
      <w:pPr>
        <w:spacing w:after="0" w:line="240" w:lineRule="auto"/>
        <w:jc w:val="right"/>
        <w:rPr>
          <w:rFonts w:ascii="Book Antiqua" w:hAnsi="Book Antiqua"/>
          <w:i/>
          <w:sz w:val="24"/>
          <w:szCs w:val="24"/>
        </w:rPr>
      </w:pPr>
      <w:r w:rsidRPr="00423D85">
        <w:rPr>
          <w:rFonts w:ascii="Book Antiqua" w:hAnsi="Book Antiqua"/>
          <w:i/>
          <w:sz w:val="24"/>
          <w:szCs w:val="24"/>
        </w:rPr>
        <w:t>(don Ettore Lestingi)</w:t>
      </w:r>
    </w:p>
    <w:p w:rsidR="00604A8B" w:rsidRPr="00604A8B" w:rsidRDefault="00604A8B" w:rsidP="0053338B">
      <w:pPr>
        <w:spacing w:after="0" w:line="240" w:lineRule="auto"/>
        <w:rPr>
          <w:rFonts w:ascii="Book Antiqua" w:hAnsi="Book Antiqua"/>
          <w:sz w:val="24"/>
          <w:szCs w:val="24"/>
        </w:rPr>
      </w:pPr>
    </w:p>
    <w:p w:rsidR="001833FB" w:rsidRDefault="001833FB" w:rsidP="0053338B">
      <w:pPr>
        <w:spacing w:after="0" w:line="240" w:lineRule="auto"/>
        <w:rPr>
          <w:rFonts w:ascii="Book Antiqua" w:hAnsi="Book Antiqua"/>
          <w:sz w:val="24"/>
          <w:szCs w:val="24"/>
        </w:rPr>
        <w:sectPr w:rsidR="001833FB" w:rsidSect="00604A8B">
          <w:pgSz w:w="8419" w:h="11906" w:orient="landscape" w:code="9"/>
          <w:pgMar w:top="1246" w:right="907" w:bottom="907" w:left="907" w:header="567" w:footer="362" w:gutter="0"/>
          <w:cols w:space="708"/>
          <w:titlePg/>
          <w:docGrid w:linePitch="360"/>
        </w:sectPr>
      </w:pPr>
    </w:p>
    <w:p w:rsidR="001833FB" w:rsidRPr="008C3386" w:rsidRDefault="001833FB" w:rsidP="001833FB">
      <w:pPr>
        <w:autoSpaceDE w:val="0"/>
        <w:autoSpaceDN w:val="0"/>
        <w:adjustRightInd w:val="0"/>
        <w:spacing w:after="0" w:line="240" w:lineRule="auto"/>
        <w:rPr>
          <w:rFonts w:ascii="Gotham Light" w:hAnsi="Gotham Light" w:cs="Gotham-Book"/>
          <w:b/>
          <w:color w:val="000000"/>
          <w:sz w:val="28"/>
          <w:szCs w:val="24"/>
        </w:rPr>
      </w:pPr>
      <w:r w:rsidRPr="008C3386">
        <w:rPr>
          <w:rFonts w:ascii="Gotham Light" w:hAnsi="Gotham Light" w:cs="Gotham-Book"/>
          <w:b/>
          <w:color w:val="000000"/>
          <w:sz w:val="28"/>
          <w:szCs w:val="24"/>
        </w:rPr>
        <w:lastRenderedPageBreak/>
        <w:t>I</w:t>
      </w:r>
      <w:r w:rsidR="00423D85">
        <w:rPr>
          <w:rFonts w:ascii="Gotham Light" w:hAnsi="Gotham Light" w:cs="Gotham-Book"/>
          <w:b/>
          <w:color w:val="000000"/>
          <w:sz w:val="28"/>
          <w:szCs w:val="24"/>
        </w:rPr>
        <w:t>V</w:t>
      </w:r>
      <w:r w:rsidRPr="008C3386">
        <w:rPr>
          <w:rFonts w:ascii="Gotham Light" w:hAnsi="Gotham Light" w:cs="Gotham-Book"/>
          <w:b/>
          <w:color w:val="000000"/>
          <w:sz w:val="28"/>
          <w:szCs w:val="24"/>
        </w:rPr>
        <w:t xml:space="preserve"> DOMENICA </w:t>
      </w:r>
    </w:p>
    <w:p w:rsidR="001833FB" w:rsidRDefault="001833FB" w:rsidP="001833FB">
      <w:pPr>
        <w:autoSpaceDE w:val="0"/>
        <w:autoSpaceDN w:val="0"/>
        <w:adjustRightInd w:val="0"/>
        <w:spacing w:after="0" w:line="240" w:lineRule="auto"/>
        <w:rPr>
          <w:rFonts w:ascii="Gotham Light" w:hAnsi="Gotham Light" w:cs="Gotham-Book"/>
          <w:b/>
          <w:color w:val="000000"/>
          <w:sz w:val="28"/>
          <w:szCs w:val="24"/>
        </w:rPr>
      </w:pPr>
      <w:r w:rsidRPr="008C3386">
        <w:rPr>
          <w:rFonts w:ascii="Gotham Light" w:hAnsi="Gotham Light" w:cs="Gotham-Book"/>
          <w:b/>
          <w:color w:val="000000"/>
          <w:sz w:val="28"/>
          <w:szCs w:val="24"/>
        </w:rPr>
        <w:t>di Quaresima</w:t>
      </w:r>
    </w:p>
    <w:p w:rsidR="001833FB" w:rsidRDefault="001833FB" w:rsidP="001833FB">
      <w:pPr>
        <w:autoSpaceDE w:val="0"/>
        <w:autoSpaceDN w:val="0"/>
        <w:adjustRightInd w:val="0"/>
        <w:spacing w:after="0" w:line="240" w:lineRule="auto"/>
        <w:rPr>
          <w:rFonts w:ascii="Book Antiqua" w:hAnsi="Book Antiqua" w:cs="ChronicleDisplay-BoldItalic"/>
          <w:b/>
          <w:bCs/>
          <w:i/>
          <w:iCs/>
          <w:color w:val="DC0C11"/>
          <w:sz w:val="32"/>
          <w:szCs w:val="24"/>
        </w:rPr>
      </w:pPr>
    </w:p>
    <w:p w:rsidR="00423D85" w:rsidRPr="00423D85" w:rsidRDefault="00423D85" w:rsidP="00423D85">
      <w:pPr>
        <w:spacing w:after="0" w:line="240" w:lineRule="auto"/>
        <w:rPr>
          <w:rFonts w:ascii="Book Antiqua" w:hAnsi="Book Antiqua" w:cs="ChronicleDisplay-BoldItalic"/>
          <w:b/>
          <w:bCs/>
          <w:i/>
          <w:iCs/>
          <w:color w:val="DC0C11"/>
          <w:sz w:val="32"/>
          <w:szCs w:val="24"/>
        </w:rPr>
      </w:pPr>
      <w:r w:rsidRPr="00423D85">
        <w:rPr>
          <w:rFonts w:ascii="Book Antiqua" w:hAnsi="Book Antiqua" w:cs="ChronicleDisplay-BoldItalic"/>
          <w:b/>
          <w:bCs/>
          <w:i/>
          <w:iCs/>
          <w:color w:val="DC0C11"/>
          <w:sz w:val="32"/>
          <w:szCs w:val="24"/>
        </w:rPr>
        <w:t xml:space="preserve">Sei nato tutto nei peccati  </w:t>
      </w:r>
    </w:p>
    <w:p w:rsidR="001833FB" w:rsidRDefault="00423D85" w:rsidP="00423D85">
      <w:pPr>
        <w:spacing w:after="0" w:line="240" w:lineRule="auto"/>
        <w:rPr>
          <w:rFonts w:ascii="Book Antiqua" w:hAnsi="Book Antiqua"/>
          <w:sz w:val="24"/>
          <w:szCs w:val="24"/>
        </w:rPr>
      </w:pPr>
      <w:r w:rsidRPr="00423D85">
        <w:rPr>
          <w:rFonts w:ascii="Book Antiqua" w:hAnsi="Book Antiqua"/>
          <w:noProof/>
          <w:sz w:val="24"/>
          <w:szCs w:val="24"/>
          <w:lang w:eastAsia="it-IT"/>
        </w:rPr>
        <w:drawing>
          <wp:anchor distT="0" distB="0" distL="114300" distR="114300" simplePos="0" relativeHeight="251662336" behindDoc="1" locked="0" layoutInCell="1" allowOverlap="1" wp14:anchorId="678CBF96" wp14:editId="1D9EC86B">
            <wp:simplePos x="0" y="0"/>
            <wp:positionH relativeFrom="column">
              <wp:posOffset>1910080</wp:posOffset>
            </wp:positionH>
            <wp:positionV relativeFrom="paragraph">
              <wp:posOffset>34925</wp:posOffset>
            </wp:positionV>
            <wp:extent cx="2292418" cy="3204000"/>
            <wp:effectExtent l="0" t="0" r="0" b="0"/>
            <wp:wrapTight wrapText="bothSides">
              <wp:wrapPolygon edited="0">
                <wp:start x="0" y="0"/>
                <wp:lineTo x="0" y="21450"/>
                <wp:lineTo x="21361" y="21450"/>
                <wp:lineTo x="21361" y="0"/>
                <wp:lineTo x="0" y="0"/>
              </wp:wrapPolygon>
            </wp:wrapTight>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92418" cy="320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3D85">
        <w:rPr>
          <w:rFonts w:ascii="Book Antiqua" w:hAnsi="Book Antiqua" w:cs="ChronicleDisplay-BoldItalic"/>
          <w:b/>
          <w:bCs/>
          <w:i/>
          <w:iCs/>
          <w:color w:val="DC0C11"/>
          <w:sz w:val="32"/>
          <w:szCs w:val="24"/>
        </w:rPr>
        <w:t>e insegni a noi?</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Default="00604A8B" w:rsidP="0053338B">
      <w:pPr>
        <w:spacing w:after="0" w:line="240" w:lineRule="auto"/>
        <w:rPr>
          <w:rFonts w:ascii="Book Antiqua" w:hAnsi="Book Antiqua"/>
          <w:sz w:val="24"/>
          <w:szCs w:val="24"/>
        </w:rPr>
      </w:pPr>
    </w:p>
    <w:p w:rsidR="00423D85" w:rsidRDefault="00423D85" w:rsidP="0053338B">
      <w:pPr>
        <w:spacing w:after="0" w:line="240" w:lineRule="auto"/>
        <w:rPr>
          <w:rFonts w:ascii="Book Antiqua" w:hAnsi="Book Antiqua"/>
          <w:sz w:val="24"/>
          <w:szCs w:val="24"/>
        </w:rPr>
      </w:pPr>
    </w:p>
    <w:p w:rsidR="00423D85" w:rsidRDefault="00423D85" w:rsidP="0053338B">
      <w:pPr>
        <w:spacing w:after="0" w:line="240" w:lineRule="auto"/>
        <w:rPr>
          <w:rFonts w:ascii="Book Antiqua" w:hAnsi="Book Antiqua"/>
          <w:sz w:val="24"/>
          <w:szCs w:val="24"/>
        </w:rPr>
      </w:pPr>
    </w:p>
    <w:p w:rsidR="00423D85" w:rsidRDefault="00423D85" w:rsidP="0053338B">
      <w:pPr>
        <w:spacing w:after="0" w:line="240" w:lineRule="auto"/>
        <w:rPr>
          <w:rFonts w:ascii="Book Antiqua" w:hAnsi="Book Antiqua"/>
          <w:sz w:val="24"/>
          <w:szCs w:val="24"/>
        </w:rPr>
      </w:pPr>
    </w:p>
    <w:p w:rsidR="00423D85" w:rsidRDefault="00423D85" w:rsidP="0053338B">
      <w:pPr>
        <w:spacing w:after="0" w:line="240" w:lineRule="auto"/>
        <w:rPr>
          <w:rFonts w:ascii="Book Antiqua" w:hAnsi="Book Antiqua"/>
          <w:sz w:val="24"/>
          <w:szCs w:val="24"/>
        </w:rPr>
      </w:pPr>
    </w:p>
    <w:p w:rsidR="00423D85" w:rsidRDefault="00423D85" w:rsidP="0053338B">
      <w:pPr>
        <w:spacing w:after="0" w:line="240" w:lineRule="auto"/>
        <w:rPr>
          <w:rFonts w:ascii="Book Antiqua" w:hAnsi="Book Antiqua"/>
          <w:sz w:val="24"/>
          <w:szCs w:val="24"/>
        </w:rPr>
      </w:pPr>
    </w:p>
    <w:p w:rsidR="00423D85" w:rsidRDefault="00423D85" w:rsidP="0053338B">
      <w:pPr>
        <w:spacing w:after="0" w:line="240" w:lineRule="auto"/>
        <w:rPr>
          <w:rFonts w:ascii="Book Antiqua" w:hAnsi="Book Antiqua"/>
          <w:sz w:val="24"/>
          <w:szCs w:val="24"/>
        </w:rPr>
      </w:pPr>
    </w:p>
    <w:p w:rsidR="00423D85" w:rsidRDefault="00423D85" w:rsidP="0053338B">
      <w:pPr>
        <w:spacing w:after="0" w:line="240" w:lineRule="auto"/>
        <w:rPr>
          <w:rFonts w:ascii="Book Antiqua" w:hAnsi="Book Antiqua"/>
          <w:sz w:val="24"/>
          <w:szCs w:val="24"/>
        </w:rPr>
      </w:pPr>
    </w:p>
    <w:p w:rsidR="00423D85" w:rsidRDefault="00423D85" w:rsidP="0053338B">
      <w:pPr>
        <w:spacing w:after="0" w:line="240" w:lineRule="auto"/>
        <w:rPr>
          <w:rFonts w:ascii="Book Antiqua" w:hAnsi="Book Antiqua"/>
          <w:sz w:val="24"/>
          <w:szCs w:val="24"/>
        </w:rPr>
      </w:pPr>
    </w:p>
    <w:p w:rsidR="00423D85" w:rsidRDefault="00423D85" w:rsidP="0053338B">
      <w:pPr>
        <w:spacing w:after="0" w:line="240" w:lineRule="auto"/>
        <w:rPr>
          <w:rFonts w:ascii="Book Antiqua" w:hAnsi="Book Antiqua"/>
          <w:sz w:val="24"/>
          <w:szCs w:val="24"/>
        </w:rPr>
      </w:pPr>
    </w:p>
    <w:p w:rsidR="00423D85" w:rsidRDefault="00423D85" w:rsidP="0053338B">
      <w:pPr>
        <w:spacing w:after="0" w:line="240" w:lineRule="auto"/>
        <w:rPr>
          <w:rFonts w:ascii="Book Antiqua" w:hAnsi="Book Antiqua"/>
          <w:sz w:val="24"/>
          <w:szCs w:val="24"/>
        </w:rPr>
      </w:pPr>
    </w:p>
    <w:p w:rsidR="00423D85" w:rsidRDefault="00423D85"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423D85" w:rsidRDefault="00604A8B" w:rsidP="0053338B">
      <w:pPr>
        <w:spacing w:after="0" w:line="240" w:lineRule="auto"/>
        <w:rPr>
          <w:rFonts w:ascii="Gotham Light" w:hAnsi="Gotham Light"/>
          <w:sz w:val="24"/>
          <w:szCs w:val="24"/>
        </w:rPr>
      </w:pPr>
      <w:r w:rsidRPr="00423D85">
        <w:rPr>
          <w:rFonts w:ascii="Gotham Light" w:hAnsi="Gotham Light"/>
          <w:sz w:val="24"/>
          <w:szCs w:val="24"/>
        </w:rPr>
        <w:t xml:space="preserve">«È per un giudizio </w:t>
      </w:r>
    </w:p>
    <w:p w:rsidR="00604A8B" w:rsidRPr="00423D85" w:rsidRDefault="00604A8B" w:rsidP="0053338B">
      <w:pPr>
        <w:spacing w:after="0" w:line="240" w:lineRule="auto"/>
        <w:rPr>
          <w:rFonts w:ascii="Gotham Light" w:hAnsi="Gotham Light"/>
          <w:sz w:val="24"/>
          <w:szCs w:val="24"/>
        </w:rPr>
      </w:pPr>
      <w:r w:rsidRPr="00423D85">
        <w:rPr>
          <w:rFonts w:ascii="Gotham Light" w:hAnsi="Gotham Light"/>
          <w:sz w:val="24"/>
          <w:szCs w:val="24"/>
        </w:rPr>
        <w:t>che io sono venuto in questo mondo,</w:t>
      </w:r>
    </w:p>
    <w:p w:rsidR="00604A8B" w:rsidRPr="00423D85" w:rsidRDefault="00604A8B" w:rsidP="0053338B">
      <w:pPr>
        <w:spacing w:after="0" w:line="240" w:lineRule="auto"/>
        <w:rPr>
          <w:rFonts w:ascii="Gotham Light" w:hAnsi="Gotham Light"/>
          <w:sz w:val="24"/>
          <w:szCs w:val="24"/>
        </w:rPr>
      </w:pPr>
      <w:r w:rsidRPr="00423D85">
        <w:rPr>
          <w:rFonts w:ascii="Gotham Light" w:hAnsi="Gotham Light"/>
          <w:sz w:val="24"/>
          <w:szCs w:val="24"/>
        </w:rPr>
        <w:t xml:space="preserve">perché coloro che non vedono, </w:t>
      </w:r>
    </w:p>
    <w:p w:rsidR="00604A8B" w:rsidRPr="00423D85" w:rsidRDefault="00604A8B" w:rsidP="0053338B">
      <w:pPr>
        <w:spacing w:after="0" w:line="240" w:lineRule="auto"/>
        <w:rPr>
          <w:rFonts w:ascii="Gotham Light" w:hAnsi="Gotham Light"/>
          <w:sz w:val="24"/>
          <w:szCs w:val="24"/>
        </w:rPr>
      </w:pPr>
      <w:r w:rsidRPr="00423D85">
        <w:rPr>
          <w:rFonts w:ascii="Gotham Light" w:hAnsi="Gotham Light"/>
          <w:sz w:val="24"/>
          <w:szCs w:val="24"/>
        </w:rPr>
        <w:t xml:space="preserve">vedano e quelli che vedono, diventino ciechi». </w:t>
      </w:r>
    </w:p>
    <w:p w:rsidR="00604A8B" w:rsidRPr="00423D85" w:rsidRDefault="00604A8B" w:rsidP="0053338B">
      <w:pPr>
        <w:spacing w:after="0" w:line="240" w:lineRule="auto"/>
        <w:rPr>
          <w:rFonts w:ascii="Gotham Light" w:hAnsi="Gotham Light"/>
          <w:sz w:val="24"/>
          <w:szCs w:val="24"/>
        </w:rPr>
      </w:pPr>
      <w:r w:rsidRPr="00423D85">
        <w:rPr>
          <w:rFonts w:ascii="Gotham Light" w:hAnsi="Gotham Light"/>
          <w:sz w:val="24"/>
          <w:szCs w:val="24"/>
        </w:rPr>
        <w:t xml:space="preserve">Alcuni dei farisei che erano con lui </w:t>
      </w:r>
    </w:p>
    <w:p w:rsidR="00604A8B" w:rsidRPr="00423D85" w:rsidRDefault="00604A8B" w:rsidP="0053338B">
      <w:pPr>
        <w:spacing w:after="0" w:line="240" w:lineRule="auto"/>
        <w:rPr>
          <w:rFonts w:ascii="Gotham Light" w:hAnsi="Gotham Light"/>
          <w:sz w:val="24"/>
          <w:szCs w:val="24"/>
        </w:rPr>
      </w:pPr>
      <w:r w:rsidRPr="00423D85">
        <w:rPr>
          <w:rFonts w:ascii="Gotham Light" w:hAnsi="Gotham Light"/>
          <w:sz w:val="24"/>
          <w:szCs w:val="24"/>
        </w:rPr>
        <w:t>udirono queste parole e gli dissero:</w:t>
      </w:r>
    </w:p>
    <w:p w:rsidR="00604A8B" w:rsidRPr="00423D85" w:rsidRDefault="00604A8B" w:rsidP="0053338B">
      <w:pPr>
        <w:spacing w:after="0" w:line="240" w:lineRule="auto"/>
        <w:rPr>
          <w:rFonts w:ascii="Gotham Light" w:hAnsi="Gotham Light"/>
          <w:sz w:val="24"/>
          <w:szCs w:val="24"/>
        </w:rPr>
      </w:pPr>
      <w:r w:rsidRPr="00423D85">
        <w:rPr>
          <w:rFonts w:ascii="Gotham Light" w:hAnsi="Gotham Light"/>
          <w:sz w:val="24"/>
          <w:szCs w:val="24"/>
        </w:rPr>
        <w:t>«Siamo ciechi anche noi?».</w:t>
      </w:r>
    </w:p>
    <w:p w:rsidR="00604A8B" w:rsidRPr="00423D85" w:rsidRDefault="00604A8B" w:rsidP="0053338B">
      <w:pPr>
        <w:spacing w:after="0" w:line="240" w:lineRule="auto"/>
        <w:rPr>
          <w:rFonts w:ascii="Gotham Light" w:hAnsi="Gotham Light"/>
          <w:sz w:val="24"/>
          <w:szCs w:val="24"/>
        </w:rPr>
      </w:pPr>
      <w:r w:rsidRPr="00423D85">
        <w:rPr>
          <w:rFonts w:ascii="Gotham Light" w:hAnsi="Gotham Light"/>
          <w:sz w:val="24"/>
          <w:szCs w:val="24"/>
        </w:rPr>
        <w:t>Gesù rispose loro:</w:t>
      </w:r>
    </w:p>
    <w:p w:rsidR="00604A8B" w:rsidRPr="00423D85" w:rsidRDefault="00604A8B" w:rsidP="0053338B">
      <w:pPr>
        <w:spacing w:after="0" w:line="240" w:lineRule="auto"/>
        <w:rPr>
          <w:rFonts w:ascii="Gotham Light" w:hAnsi="Gotham Light"/>
          <w:sz w:val="24"/>
          <w:szCs w:val="24"/>
        </w:rPr>
      </w:pPr>
      <w:r w:rsidRPr="00423D85">
        <w:rPr>
          <w:rFonts w:ascii="Gotham Light" w:hAnsi="Gotham Light"/>
          <w:sz w:val="24"/>
          <w:szCs w:val="24"/>
        </w:rPr>
        <w:t xml:space="preserve">«Se foste ciechi, non avreste alcun peccato; </w:t>
      </w:r>
    </w:p>
    <w:p w:rsidR="00604A8B" w:rsidRPr="00423D85" w:rsidRDefault="00604A8B" w:rsidP="0053338B">
      <w:pPr>
        <w:spacing w:after="0" w:line="240" w:lineRule="auto"/>
        <w:rPr>
          <w:rFonts w:ascii="Gotham Light" w:hAnsi="Gotham Light"/>
          <w:sz w:val="24"/>
          <w:szCs w:val="24"/>
        </w:rPr>
      </w:pPr>
      <w:r w:rsidRPr="00423D85">
        <w:rPr>
          <w:rFonts w:ascii="Gotham Light" w:hAnsi="Gotham Light"/>
          <w:sz w:val="24"/>
          <w:szCs w:val="24"/>
        </w:rPr>
        <w:t>ma siccome dite: “Noi vediamo”,</w:t>
      </w:r>
    </w:p>
    <w:p w:rsidR="00423D85" w:rsidRDefault="00604A8B" w:rsidP="00423D85">
      <w:pPr>
        <w:spacing w:after="0" w:line="240" w:lineRule="auto"/>
        <w:rPr>
          <w:rFonts w:ascii="Book Antiqua" w:hAnsi="Book Antiqua"/>
          <w:sz w:val="24"/>
          <w:szCs w:val="24"/>
        </w:rPr>
      </w:pPr>
      <w:r w:rsidRPr="00423D85">
        <w:rPr>
          <w:rFonts w:ascii="Gotham Light" w:hAnsi="Gotham Light"/>
          <w:sz w:val="24"/>
          <w:szCs w:val="24"/>
        </w:rPr>
        <w:t xml:space="preserve"> il vostro peccato rimane».</w:t>
      </w:r>
      <w:r w:rsidR="00423D85">
        <w:rPr>
          <w:rFonts w:ascii="Book Antiqua" w:hAnsi="Book Antiqua"/>
          <w:sz w:val="24"/>
          <w:szCs w:val="24"/>
        </w:rPr>
        <w:br w:type="page"/>
      </w:r>
    </w:p>
    <w:p w:rsidR="00604A8B" w:rsidRPr="00423D85" w:rsidRDefault="00604A8B" w:rsidP="00423D85">
      <w:pPr>
        <w:spacing w:after="0" w:line="240" w:lineRule="auto"/>
        <w:jc w:val="both"/>
        <w:rPr>
          <w:rFonts w:ascii="Book Antiqua" w:hAnsi="Book Antiqua"/>
          <w:color w:val="FF0000"/>
          <w:sz w:val="20"/>
          <w:szCs w:val="24"/>
        </w:rPr>
      </w:pPr>
      <w:r w:rsidRPr="00423D85">
        <w:rPr>
          <w:rFonts w:ascii="Book Antiqua" w:hAnsi="Book Antiqua"/>
          <w:b/>
          <w:color w:val="FF0000"/>
          <w:sz w:val="20"/>
          <w:szCs w:val="24"/>
        </w:rPr>
        <w:lastRenderedPageBreak/>
        <w:t>Indicazioni rituali</w:t>
      </w:r>
      <w:r w:rsidRPr="00423D85">
        <w:rPr>
          <w:rFonts w:ascii="Book Antiqua" w:hAnsi="Book Antiqua"/>
          <w:color w:val="FF0000"/>
          <w:sz w:val="20"/>
          <w:szCs w:val="24"/>
        </w:rPr>
        <w:t xml:space="preserve"> (CEI, Ufficio Liturgico nazionale)</w:t>
      </w:r>
    </w:p>
    <w:p w:rsidR="00604A8B" w:rsidRPr="00423D85" w:rsidRDefault="00604A8B" w:rsidP="00423D85">
      <w:pPr>
        <w:spacing w:after="0" w:line="240" w:lineRule="auto"/>
        <w:jc w:val="both"/>
        <w:rPr>
          <w:rFonts w:ascii="Book Antiqua" w:hAnsi="Book Antiqua"/>
          <w:color w:val="FF0000"/>
          <w:sz w:val="20"/>
          <w:szCs w:val="24"/>
        </w:rPr>
      </w:pPr>
    </w:p>
    <w:p w:rsidR="00423D85" w:rsidRPr="00423D85" w:rsidRDefault="00604A8B" w:rsidP="00423D85">
      <w:pPr>
        <w:pStyle w:val="Paragrafoelenco"/>
        <w:numPr>
          <w:ilvl w:val="0"/>
          <w:numId w:val="1"/>
        </w:numPr>
        <w:spacing w:after="0" w:line="240" w:lineRule="auto"/>
        <w:ind w:left="284"/>
        <w:jc w:val="both"/>
        <w:rPr>
          <w:rFonts w:ascii="Book Antiqua" w:hAnsi="Book Antiqua"/>
          <w:color w:val="FF0000"/>
          <w:sz w:val="20"/>
          <w:szCs w:val="24"/>
        </w:rPr>
      </w:pPr>
      <w:r w:rsidRPr="00423D85">
        <w:rPr>
          <w:rFonts w:ascii="Book Antiqua" w:hAnsi="Book Antiqua"/>
          <w:color w:val="FF0000"/>
          <w:sz w:val="20"/>
          <w:szCs w:val="24"/>
        </w:rPr>
        <w:t>Per l’Atto penitenziale si propone di utilizzare il III formulario introdotto dalla monizione “Gesù Cristo, il giusto, intercede per noi” (MR p. 312) con le invocazioni al Kyrie eleison, 1 (MR p. 313).</w:t>
      </w:r>
    </w:p>
    <w:p w:rsidR="00423D85" w:rsidRPr="00423D85" w:rsidRDefault="00423D85" w:rsidP="00423D85">
      <w:pPr>
        <w:pStyle w:val="Paragrafoelenco"/>
        <w:spacing w:after="0" w:line="240" w:lineRule="auto"/>
        <w:ind w:left="284"/>
        <w:jc w:val="both"/>
        <w:rPr>
          <w:rFonts w:ascii="Book Antiqua" w:hAnsi="Book Antiqua"/>
          <w:color w:val="FF0000"/>
          <w:sz w:val="20"/>
          <w:szCs w:val="24"/>
        </w:rPr>
      </w:pPr>
    </w:p>
    <w:p w:rsidR="00423D85" w:rsidRPr="00423D85" w:rsidRDefault="00604A8B" w:rsidP="00423D85">
      <w:pPr>
        <w:pStyle w:val="Paragrafoelenco"/>
        <w:numPr>
          <w:ilvl w:val="0"/>
          <w:numId w:val="1"/>
        </w:numPr>
        <w:spacing w:after="0" w:line="240" w:lineRule="auto"/>
        <w:ind w:left="284"/>
        <w:jc w:val="both"/>
        <w:rPr>
          <w:rFonts w:ascii="Book Antiqua" w:hAnsi="Book Antiqua"/>
          <w:color w:val="FF0000"/>
          <w:sz w:val="20"/>
          <w:szCs w:val="24"/>
        </w:rPr>
      </w:pPr>
      <w:r w:rsidRPr="00423D85">
        <w:rPr>
          <w:rFonts w:ascii="Book Antiqua" w:hAnsi="Book Antiqua"/>
          <w:color w:val="FF0000"/>
          <w:sz w:val="20"/>
          <w:szCs w:val="24"/>
        </w:rPr>
        <w:t>Per evidenziare come la Quaresima sia un tempo liturgico dedicato all’ascolto della Parola, e bene cantare il saluto al Vangelo e l'acclamazione, e la risposta del popolo al termine della proclamazione.</w:t>
      </w:r>
    </w:p>
    <w:p w:rsidR="00423D85" w:rsidRPr="00423D85" w:rsidRDefault="00423D85" w:rsidP="00423D85">
      <w:pPr>
        <w:pStyle w:val="Paragrafoelenco"/>
        <w:ind w:left="284"/>
        <w:rPr>
          <w:rFonts w:ascii="Book Antiqua" w:hAnsi="Book Antiqua"/>
          <w:color w:val="FF0000"/>
          <w:sz w:val="20"/>
          <w:szCs w:val="24"/>
        </w:rPr>
      </w:pPr>
    </w:p>
    <w:p w:rsidR="00423D85" w:rsidRPr="00423D85" w:rsidRDefault="00604A8B" w:rsidP="00423D85">
      <w:pPr>
        <w:pStyle w:val="Paragrafoelenco"/>
        <w:numPr>
          <w:ilvl w:val="0"/>
          <w:numId w:val="1"/>
        </w:numPr>
        <w:spacing w:after="0" w:line="240" w:lineRule="auto"/>
        <w:ind w:left="284"/>
        <w:jc w:val="both"/>
        <w:rPr>
          <w:rFonts w:ascii="Book Antiqua" w:hAnsi="Book Antiqua"/>
          <w:color w:val="FF0000"/>
          <w:sz w:val="20"/>
          <w:szCs w:val="24"/>
        </w:rPr>
      </w:pPr>
      <w:r w:rsidRPr="00423D85">
        <w:rPr>
          <w:rFonts w:ascii="Book Antiqua" w:hAnsi="Book Antiqua"/>
          <w:color w:val="FF0000"/>
          <w:sz w:val="20"/>
          <w:szCs w:val="24"/>
        </w:rPr>
        <w:t>Per la professione di fede si utilizzi il Simbolo degli apostoli (MR p. 323).</w:t>
      </w:r>
    </w:p>
    <w:p w:rsidR="00423D85" w:rsidRPr="00423D85" w:rsidRDefault="00423D85" w:rsidP="00423D85">
      <w:pPr>
        <w:pStyle w:val="Paragrafoelenco"/>
        <w:ind w:left="284"/>
        <w:rPr>
          <w:rFonts w:ascii="Book Antiqua" w:hAnsi="Book Antiqua"/>
          <w:color w:val="FF0000"/>
          <w:sz w:val="20"/>
          <w:szCs w:val="24"/>
        </w:rPr>
      </w:pPr>
    </w:p>
    <w:p w:rsidR="00423D85" w:rsidRPr="00423D85" w:rsidRDefault="00604A8B" w:rsidP="00423D85">
      <w:pPr>
        <w:pStyle w:val="Paragrafoelenco"/>
        <w:numPr>
          <w:ilvl w:val="0"/>
          <w:numId w:val="1"/>
        </w:numPr>
        <w:spacing w:after="0" w:line="240" w:lineRule="auto"/>
        <w:ind w:left="284"/>
        <w:jc w:val="both"/>
        <w:rPr>
          <w:rFonts w:ascii="Book Antiqua" w:hAnsi="Book Antiqua"/>
          <w:color w:val="FF0000"/>
          <w:sz w:val="20"/>
          <w:szCs w:val="24"/>
        </w:rPr>
      </w:pPr>
      <w:r w:rsidRPr="00423D85">
        <w:rPr>
          <w:rFonts w:ascii="Book Antiqua" w:hAnsi="Book Antiqua"/>
          <w:color w:val="FF0000"/>
          <w:sz w:val="20"/>
          <w:szCs w:val="24"/>
        </w:rPr>
        <w:t>Per valorizzare la dimensione del tatto, come prevede l’Ordinamento Generale del Messale Romano n. 140, si curi la presentazione dei doni sia portando all’altare il pane e il vino per la celebrazione dell’Eucaristia sia i doni per i poveri della comunità. Inoltre, si curi il segno della pace.</w:t>
      </w:r>
    </w:p>
    <w:p w:rsidR="00423D85" w:rsidRPr="00423D85" w:rsidRDefault="00423D85" w:rsidP="00423D85">
      <w:pPr>
        <w:pStyle w:val="Paragrafoelenco"/>
        <w:ind w:left="284"/>
        <w:rPr>
          <w:rFonts w:ascii="Book Antiqua" w:hAnsi="Book Antiqua"/>
          <w:color w:val="FF0000"/>
          <w:sz w:val="20"/>
          <w:szCs w:val="24"/>
        </w:rPr>
      </w:pPr>
    </w:p>
    <w:p w:rsidR="00423D85" w:rsidRPr="00423D85" w:rsidRDefault="00604A8B" w:rsidP="00423D85">
      <w:pPr>
        <w:pStyle w:val="Paragrafoelenco"/>
        <w:numPr>
          <w:ilvl w:val="0"/>
          <w:numId w:val="1"/>
        </w:numPr>
        <w:spacing w:after="0" w:line="240" w:lineRule="auto"/>
        <w:ind w:left="284"/>
        <w:jc w:val="both"/>
        <w:rPr>
          <w:rFonts w:ascii="Book Antiqua" w:hAnsi="Book Antiqua"/>
          <w:color w:val="FF0000"/>
          <w:sz w:val="20"/>
          <w:szCs w:val="24"/>
        </w:rPr>
      </w:pPr>
      <w:r w:rsidRPr="00423D85">
        <w:rPr>
          <w:rFonts w:ascii="Book Antiqua" w:hAnsi="Book Antiqua"/>
          <w:color w:val="FF0000"/>
          <w:sz w:val="20"/>
          <w:szCs w:val="24"/>
        </w:rPr>
        <w:t xml:space="preserve">Il tema apostolico delle opere di bontà, giustizia e verità compiute dai figli della luce, annunciato da </w:t>
      </w:r>
      <w:proofErr w:type="spellStart"/>
      <w:r w:rsidRPr="00423D85">
        <w:rPr>
          <w:rFonts w:ascii="Book Antiqua" w:hAnsi="Book Antiqua"/>
          <w:color w:val="FF0000"/>
          <w:sz w:val="20"/>
          <w:szCs w:val="24"/>
        </w:rPr>
        <w:t>Ef</w:t>
      </w:r>
      <w:proofErr w:type="spellEnd"/>
      <w:r w:rsidRPr="00423D85">
        <w:rPr>
          <w:rFonts w:ascii="Book Antiqua" w:hAnsi="Book Antiqua"/>
          <w:color w:val="FF0000"/>
          <w:sz w:val="20"/>
          <w:szCs w:val="24"/>
        </w:rPr>
        <w:t xml:space="preserve"> 5,8-14, e il tema battesimale della luce suggeriscono di utilizzare il Prefazio della IV </w:t>
      </w:r>
      <w:proofErr w:type="gramStart"/>
      <w:r w:rsidRPr="00423D85">
        <w:rPr>
          <w:rFonts w:ascii="Book Antiqua" w:hAnsi="Book Antiqua"/>
          <w:color w:val="FF0000"/>
          <w:sz w:val="20"/>
          <w:szCs w:val="24"/>
        </w:rPr>
        <w:t>Domenica</w:t>
      </w:r>
      <w:proofErr w:type="gramEnd"/>
      <w:r w:rsidRPr="00423D85">
        <w:rPr>
          <w:rFonts w:ascii="Book Antiqua" w:hAnsi="Book Antiqua"/>
          <w:color w:val="FF0000"/>
          <w:sz w:val="20"/>
          <w:szCs w:val="24"/>
        </w:rPr>
        <w:t xml:space="preserve"> di Quaresima (MR p. 100).</w:t>
      </w:r>
    </w:p>
    <w:p w:rsidR="00423D85" w:rsidRPr="00423D85" w:rsidRDefault="00423D85" w:rsidP="00423D85">
      <w:pPr>
        <w:pStyle w:val="Paragrafoelenco"/>
        <w:ind w:left="284"/>
        <w:rPr>
          <w:rFonts w:ascii="Book Antiqua" w:hAnsi="Book Antiqua"/>
          <w:color w:val="FF0000"/>
          <w:sz w:val="20"/>
          <w:szCs w:val="24"/>
        </w:rPr>
      </w:pPr>
    </w:p>
    <w:p w:rsidR="00604A8B" w:rsidRPr="00423D85" w:rsidRDefault="00604A8B" w:rsidP="00423D85">
      <w:pPr>
        <w:pStyle w:val="Paragrafoelenco"/>
        <w:numPr>
          <w:ilvl w:val="0"/>
          <w:numId w:val="1"/>
        </w:numPr>
        <w:spacing w:after="0" w:line="240" w:lineRule="auto"/>
        <w:ind w:left="284"/>
        <w:jc w:val="both"/>
        <w:rPr>
          <w:rFonts w:ascii="Book Antiqua" w:hAnsi="Book Antiqua"/>
          <w:color w:val="FF0000"/>
          <w:sz w:val="20"/>
          <w:szCs w:val="24"/>
        </w:rPr>
      </w:pPr>
      <w:r w:rsidRPr="00423D85">
        <w:rPr>
          <w:rFonts w:ascii="Book Antiqua" w:hAnsi="Book Antiqua"/>
          <w:color w:val="FF0000"/>
          <w:sz w:val="20"/>
          <w:szCs w:val="24"/>
        </w:rPr>
        <w:t>Per la benedizione finale si raccomanda l’uso dell’Orazione sul popolo (MR p. 101).</w:t>
      </w:r>
    </w:p>
    <w:p w:rsidR="00604A8B" w:rsidRPr="00423D85" w:rsidRDefault="00604A8B" w:rsidP="00423D85">
      <w:pPr>
        <w:spacing w:after="0" w:line="240" w:lineRule="auto"/>
        <w:jc w:val="both"/>
        <w:rPr>
          <w:rFonts w:ascii="Book Antiqua" w:hAnsi="Book Antiqua"/>
          <w:color w:val="FF0000"/>
          <w:sz w:val="20"/>
          <w:szCs w:val="24"/>
        </w:rPr>
      </w:pPr>
    </w:p>
    <w:p w:rsidR="00423D85" w:rsidRDefault="00604A8B" w:rsidP="007F0E81">
      <w:pPr>
        <w:spacing w:after="0" w:line="240" w:lineRule="auto"/>
        <w:jc w:val="both"/>
        <w:rPr>
          <w:rFonts w:ascii="Book Antiqua" w:hAnsi="Book Antiqua"/>
          <w:b/>
          <w:color w:val="FF0000"/>
          <w:sz w:val="20"/>
          <w:szCs w:val="24"/>
        </w:rPr>
      </w:pPr>
      <w:r w:rsidRPr="007F0E81">
        <w:rPr>
          <w:rFonts w:ascii="Book Antiqua" w:hAnsi="Book Antiqua"/>
          <w:b/>
          <w:color w:val="FF0000"/>
          <w:sz w:val="20"/>
          <w:szCs w:val="24"/>
        </w:rPr>
        <w:t>Per la quarta domenica, quale richiamo alla luce, vengono aggiunte all'acqua delle candele galleggianti.</w:t>
      </w:r>
    </w:p>
    <w:p w:rsidR="007F0E81" w:rsidRPr="00423D85" w:rsidRDefault="007F0E81" w:rsidP="007F0E81">
      <w:pPr>
        <w:spacing w:after="0" w:line="240" w:lineRule="auto"/>
        <w:jc w:val="both"/>
        <w:rPr>
          <w:rFonts w:ascii="Book Antiqua" w:hAnsi="Book Antiqua"/>
          <w:color w:val="FF0000"/>
          <w:sz w:val="20"/>
          <w:szCs w:val="24"/>
        </w:rPr>
      </w:pPr>
    </w:p>
    <w:p w:rsidR="00604A8B" w:rsidRPr="00423D85" w:rsidRDefault="00604A8B" w:rsidP="00423D85">
      <w:pPr>
        <w:spacing w:after="0" w:line="240" w:lineRule="auto"/>
        <w:jc w:val="both"/>
        <w:rPr>
          <w:rFonts w:ascii="Book Antiqua" w:hAnsi="Book Antiqua"/>
          <w:color w:val="FF0000"/>
          <w:sz w:val="20"/>
          <w:szCs w:val="24"/>
        </w:rPr>
      </w:pPr>
      <w:r w:rsidRPr="00423D85">
        <w:rPr>
          <w:rFonts w:ascii="Book Antiqua" w:hAnsi="Book Antiqua"/>
          <w:color w:val="FF0000"/>
          <w:sz w:val="20"/>
          <w:szCs w:val="24"/>
        </w:rPr>
        <w:t>Dopo la comunione, osservato un conveniente silenzio, si può recitare la seguente pregheria.</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PREGHIERA DI RINGRAZIAMENTO</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Signore Gesù,</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Non c’è peggior cieco, Signore,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di chi non vuol vedere.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lastRenderedPageBreak/>
        <w:t xml:space="preserve">E ne è passato del tempo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perché anch’io mi accorgessi di non vederci.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Non è facile, Signore, ammettere di essere ciechi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quando tutt’attorno fanno a gara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per dimostrare di avere la vista più acuta,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di scorgere il futuro,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di indovinare ciò che è nascosto,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di cogliere quanto è in profondità.</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Solo quando mi sono reso conto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di essere immerso nella notte,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solo quando ho percepito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con smarrimento ed angoscia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di non poter venirne fuori con le mie sole forze,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solo allora ho inteso la tua voce,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ho avvertito la tua presenza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tu hai potuto aprirmi gli occhi.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Allora ho gettato uno sguardo nuovo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su di me e sulla realtà che mi circonda.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Ho raccontato la mia storia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ma non ho trovato gente disposta a credermi.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Anzi, ho visto crescere attorno a me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l’irritazione e l’imbarazzo, la repulsione e il rifiuto.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Non importa, Signore,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quello che conta veramente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è l’averti incontrato e credere in te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perché questo ha cambiato la mia vita.</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7F0E81" w:rsidRDefault="00604A8B" w:rsidP="0053338B">
      <w:pPr>
        <w:spacing w:after="0" w:line="240" w:lineRule="auto"/>
        <w:rPr>
          <w:rFonts w:ascii="Book Antiqua" w:hAnsi="Book Antiqua"/>
          <w:color w:val="FF0000"/>
          <w:sz w:val="20"/>
          <w:szCs w:val="24"/>
        </w:rPr>
      </w:pPr>
      <w:r w:rsidRPr="007F0E81">
        <w:rPr>
          <w:rFonts w:ascii="Book Antiqua" w:hAnsi="Book Antiqua"/>
          <w:color w:val="FF0000"/>
          <w:sz w:val="20"/>
          <w:szCs w:val="24"/>
        </w:rPr>
        <w:t>Oppure:</w:t>
      </w:r>
    </w:p>
    <w:p w:rsidR="007F0E81" w:rsidRDefault="007F0E81" w:rsidP="0053338B">
      <w:pPr>
        <w:spacing w:after="0" w:line="240" w:lineRule="auto"/>
        <w:rPr>
          <w:rFonts w:ascii="Book Antiqua" w:hAnsi="Book Antiqua"/>
          <w:sz w:val="24"/>
          <w:szCs w:val="24"/>
        </w:rPr>
      </w:pPr>
    </w:p>
    <w:p w:rsidR="00604A8B" w:rsidRPr="007F0E81" w:rsidRDefault="00604A8B" w:rsidP="0053338B">
      <w:pPr>
        <w:spacing w:after="0" w:line="240" w:lineRule="auto"/>
        <w:rPr>
          <w:rFonts w:ascii="Book Antiqua" w:hAnsi="Book Antiqua"/>
          <w:i/>
          <w:sz w:val="24"/>
          <w:szCs w:val="24"/>
        </w:rPr>
      </w:pPr>
      <w:r w:rsidRPr="007F0E81">
        <w:rPr>
          <w:rFonts w:ascii="Book Antiqua" w:hAnsi="Book Antiqua"/>
          <w:i/>
          <w:sz w:val="24"/>
          <w:szCs w:val="24"/>
        </w:rPr>
        <w:t>«È troppo poco che tu sia mio servo...</w:t>
      </w:r>
    </w:p>
    <w:p w:rsidR="00604A8B" w:rsidRPr="007F0E81" w:rsidRDefault="00604A8B" w:rsidP="0053338B">
      <w:pPr>
        <w:spacing w:after="0" w:line="240" w:lineRule="auto"/>
        <w:rPr>
          <w:rFonts w:ascii="Book Antiqua" w:hAnsi="Book Antiqua"/>
          <w:i/>
          <w:sz w:val="24"/>
          <w:szCs w:val="24"/>
        </w:rPr>
      </w:pPr>
      <w:r w:rsidRPr="007F0E81">
        <w:rPr>
          <w:rFonts w:ascii="Book Antiqua" w:hAnsi="Book Antiqua"/>
          <w:i/>
          <w:sz w:val="24"/>
          <w:szCs w:val="24"/>
        </w:rPr>
        <w:t>...Io ti renderò luce delle nazioni</w:t>
      </w:r>
    </w:p>
    <w:p w:rsidR="007F0E81" w:rsidRDefault="00604A8B" w:rsidP="0053338B">
      <w:pPr>
        <w:spacing w:after="0" w:line="240" w:lineRule="auto"/>
        <w:rPr>
          <w:rFonts w:ascii="Book Antiqua" w:hAnsi="Book Antiqua"/>
          <w:sz w:val="24"/>
          <w:szCs w:val="24"/>
        </w:rPr>
      </w:pPr>
      <w:r w:rsidRPr="007F0E81">
        <w:rPr>
          <w:rFonts w:ascii="Book Antiqua" w:hAnsi="Book Antiqua"/>
          <w:i/>
          <w:sz w:val="24"/>
          <w:szCs w:val="24"/>
        </w:rPr>
        <w:lastRenderedPageBreak/>
        <w:t>fino all’estremità della terra».</w:t>
      </w:r>
      <w:r w:rsidRPr="00604A8B">
        <w:rPr>
          <w:rFonts w:ascii="Book Antiqua" w:hAnsi="Book Antiqua"/>
          <w:sz w:val="24"/>
          <w:szCs w:val="24"/>
        </w:rPr>
        <w:t xml:space="preserve"> </w:t>
      </w:r>
      <w:r w:rsidRPr="007F0E81">
        <w:rPr>
          <w:rFonts w:ascii="Book Antiqua" w:hAnsi="Book Antiqua"/>
          <w:sz w:val="20"/>
          <w:szCs w:val="24"/>
        </w:rPr>
        <w:t xml:space="preserve">(Is.49,6-7).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In questa Parola trovo il senso,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la sintesi del mio essere prete: servo e luce,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servo di Te, Signore,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che sei la Luce del mondo... Sono servo,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immagine e Sacramento di Te che sei venuto nel mondo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non per essere servito, ma per servire...</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Sono servo inutile,</w:t>
      </w:r>
    </w:p>
    <w:p w:rsidR="007F0E81"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indispensabile, ma non necessario, </w:t>
      </w:r>
    </w:p>
    <w:p w:rsidR="007F0E81"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utile, ma senza un utile di guadagno...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Sono luce,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luce da Luce,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lampada posta sul candelabro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per illuminare il popolo che cammina nelle tenebre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perché gli altri,</w:t>
      </w:r>
    </w:p>
    <w:p w:rsidR="007F0E81"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guardando la luce delle mie opere,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possano glorificare il Padre che è nei cieli.</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A volte, però divento padrone</w:t>
      </w:r>
    </w:p>
    <w:p w:rsidR="007F0E81"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e più che servire, mi servo della mia gente, </w:t>
      </w:r>
    </w:p>
    <w:p w:rsidR="007F0E81"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manipolando le coscienze, assoggettandole a me,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rendendo le loro spalle, gradini da scalare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le loro persone zerbini da calpestare...</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Da luce divento tenebra, più scaltro dei figli della luce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cieco mi faccio guida di chi non vede...</w:t>
      </w:r>
    </w:p>
    <w:p w:rsidR="007F0E81" w:rsidRPr="007F0E81" w:rsidRDefault="00604A8B" w:rsidP="0053338B">
      <w:pPr>
        <w:spacing w:after="0" w:line="240" w:lineRule="auto"/>
        <w:rPr>
          <w:rFonts w:ascii="Book Antiqua" w:hAnsi="Book Antiqua"/>
          <w:i/>
          <w:sz w:val="24"/>
          <w:szCs w:val="24"/>
        </w:rPr>
      </w:pPr>
      <w:r w:rsidRPr="007F0E81">
        <w:rPr>
          <w:rFonts w:ascii="Book Antiqua" w:hAnsi="Book Antiqua"/>
          <w:i/>
          <w:sz w:val="24"/>
          <w:szCs w:val="24"/>
        </w:rPr>
        <w:t xml:space="preserve">“Come può un cieco guidare un altro cieco?”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vivo la notte, cammino di notte, con la notte nel cuore...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Le mie opere sono tenebre,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e al mio passaggio la gente </w:t>
      </w:r>
      <w:r w:rsidRPr="007F0E81">
        <w:rPr>
          <w:rFonts w:ascii="Book Antiqua" w:hAnsi="Book Antiqua"/>
          <w:i/>
          <w:sz w:val="24"/>
          <w:szCs w:val="24"/>
        </w:rPr>
        <w:t>“si oscura d’immenso”.</w:t>
      </w:r>
    </w:p>
    <w:p w:rsidR="00604A8B" w:rsidRPr="00604A8B" w:rsidRDefault="00604A8B" w:rsidP="0053338B">
      <w:pPr>
        <w:spacing w:after="0" w:line="240" w:lineRule="auto"/>
        <w:rPr>
          <w:rFonts w:ascii="Book Antiqua" w:hAnsi="Book Antiqua"/>
          <w:sz w:val="24"/>
          <w:szCs w:val="24"/>
        </w:rPr>
      </w:pPr>
    </w:p>
    <w:p w:rsidR="00604A8B" w:rsidRPr="007F0E81" w:rsidRDefault="00604A8B" w:rsidP="0053338B">
      <w:pPr>
        <w:spacing w:after="0" w:line="240" w:lineRule="auto"/>
        <w:rPr>
          <w:rFonts w:ascii="Book Antiqua" w:hAnsi="Book Antiqua"/>
          <w:i/>
          <w:sz w:val="24"/>
          <w:szCs w:val="24"/>
        </w:rPr>
      </w:pPr>
      <w:r w:rsidRPr="007F0E81">
        <w:rPr>
          <w:rFonts w:ascii="Book Antiqua" w:hAnsi="Book Antiqua"/>
          <w:i/>
          <w:sz w:val="24"/>
          <w:szCs w:val="24"/>
        </w:rPr>
        <w:lastRenderedPageBreak/>
        <w:t>“Sei nato tutto nei peccati e insegni a noi?”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Così la gente si allontana da me,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sente odore di ipocrisia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e sul palcoscenico del mio teatro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cala il sipario dell’indifferenza.</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Perdonami, Signore,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per tutte quelle volte che acciecato dal mio Io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ho gettato ombra su di Te che sei Dio...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Ho creduto di vedere Te,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ma ho visto solo Me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e le mie voglie...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Guariscimi, Signore,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con il tuo sputo tocca i miei occhi,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liberali dalla cecità</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donami uno sguardo limpido e puro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 per camminare alla luce del giorno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brillare di luce riflessa...</w:t>
      </w:r>
    </w:p>
    <w:p w:rsidR="00604A8B" w:rsidRPr="007F0E81" w:rsidRDefault="00604A8B" w:rsidP="0053338B">
      <w:pPr>
        <w:spacing w:after="0" w:line="240" w:lineRule="auto"/>
        <w:rPr>
          <w:rFonts w:ascii="Book Antiqua" w:hAnsi="Book Antiqua"/>
          <w:i/>
          <w:sz w:val="24"/>
          <w:szCs w:val="24"/>
        </w:rPr>
      </w:pPr>
      <w:r w:rsidRPr="007F0E81">
        <w:rPr>
          <w:rFonts w:ascii="Book Antiqua" w:hAnsi="Book Antiqua"/>
          <w:i/>
          <w:sz w:val="24"/>
          <w:szCs w:val="24"/>
        </w:rPr>
        <w:t xml:space="preserve">“Gettiamo via perciò le opere delle tenebre </w:t>
      </w:r>
    </w:p>
    <w:p w:rsidR="00604A8B" w:rsidRPr="007F0E81" w:rsidRDefault="00604A8B" w:rsidP="0053338B">
      <w:pPr>
        <w:spacing w:after="0" w:line="240" w:lineRule="auto"/>
        <w:rPr>
          <w:rFonts w:ascii="Book Antiqua" w:hAnsi="Book Antiqua"/>
          <w:i/>
          <w:sz w:val="24"/>
          <w:szCs w:val="24"/>
        </w:rPr>
      </w:pPr>
      <w:r w:rsidRPr="007F0E81">
        <w:rPr>
          <w:rFonts w:ascii="Book Antiqua" w:hAnsi="Book Antiqua"/>
          <w:i/>
          <w:sz w:val="24"/>
          <w:szCs w:val="24"/>
        </w:rPr>
        <w:t>e indossiamo le armi della luce.</w:t>
      </w:r>
    </w:p>
    <w:p w:rsidR="00604A8B" w:rsidRPr="007F0E81" w:rsidRDefault="00604A8B" w:rsidP="0053338B">
      <w:pPr>
        <w:spacing w:after="0" w:line="240" w:lineRule="auto"/>
        <w:rPr>
          <w:rFonts w:ascii="Book Antiqua" w:hAnsi="Book Antiqua"/>
          <w:i/>
          <w:sz w:val="24"/>
          <w:szCs w:val="24"/>
        </w:rPr>
      </w:pPr>
      <w:r w:rsidRPr="007F0E81">
        <w:rPr>
          <w:rFonts w:ascii="Book Antiqua" w:hAnsi="Book Antiqua"/>
          <w:i/>
          <w:sz w:val="24"/>
          <w:szCs w:val="24"/>
        </w:rPr>
        <w:t>Comportiamoci onestamente, come in pieno giorno:</w:t>
      </w:r>
    </w:p>
    <w:p w:rsidR="00604A8B" w:rsidRPr="007F0E81" w:rsidRDefault="00604A8B" w:rsidP="0053338B">
      <w:pPr>
        <w:spacing w:after="0" w:line="240" w:lineRule="auto"/>
        <w:rPr>
          <w:rFonts w:ascii="Book Antiqua" w:hAnsi="Book Antiqua"/>
          <w:i/>
          <w:sz w:val="24"/>
          <w:szCs w:val="24"/>
        </w:rPr>
      </w:pPr>
      <w:r w:rsidRPr="007F0E81">
        <w:rPr>
          <w:rFonts w:ascii="Book Antiqua" w:hAnsi="Book Antiqua"/>
          <w:i/>
          <w:sz w:val="24"/>
          <w:szCs w:val="24"/>
        </w:rPr>
        <w:t>non in mezzo a gozzoviglie</w:t>
      </w:r>
    </w:p>
    <w:p w:rsidR="00604A8B" w:rsidRPr="007F0E81" w:rsidRDefault="00604A8B" w:rsidP="0053338B">
      <w:pPr>
        <w:spacing w:after="0" w:line="240" w:lineRule="auto"/>
        <w:rPr>
          <w:rFonts w:ascii="Book Antiqua" w:hAnsi="Book Antiqua"/>
          <w:i/>
          <w:sz w:val="24"/>
          <w:szCs w:val="24"/>
        </w:rPr>
      </w:pPr>
      <w:r w:rsidRPr="007F0E81">
        <w:rPr>
          <w:rFonts w:ascii="Book Antiqua" w:hAnsi="Book Antiqua"/>
          <w:i/>
          <w:sz w:val="24"/>
          <w:szCs w:val="24"/>
        </w:rPr>
        <w:t xml:space="preserve">e ubriachezze, non fra impurità e licenze, </w:t>
      </w:r>
    </w:p>
    <w:p w:rsidR="00604A8B" w:rsidRPr="007F0E81" w:rsidRDefault="00604A8B" w:rsidP="0053338B">
      <w:pPr>
        <w:spacing w:after="0" w:line="240" w:lineRule="auto"/>
        <w:rPr>
          <w:rFonts w:ascii="Book Antiqua" w:hAnsi="Book Antiqua"/>
          <w:i/>
          <w:sz w:val="24"/>
          <w:szCs w:val="24"/>
        </w:rPr>
      </w:pPr>
      <w:r w:rsidRPr="007F0E81">
        <w:rPr>
          <w:rFonts w:ascii="Book Antiqua" w:hAnsi="Book Antiqua"/>
          <w:i/>
          <w:sz w:val="24"/>
          <w:szCs w:val="24"/>
        </w:rPr>
        <w:t>non in contese e gelosie.</w:t>
      </w:r>
    </w:p>
    <w:p w:rsidR="00604A8B" w:rsidRPr="007F0E81" w:rsidRDefault="00604A8B" w:rsidP="0053338B">
      <w:pPr>
        <w:spacing w:after="0" w:line="240" w:lineRule="auto"/>
        <w:rPr>
          <w:rFonts w:ascii="Book Antiqua" w:hAnsi="Book Antiqua"/>
          <w:i/>
          <w:sz w:val="24"/>
          <w:szCs w:val="24"/>
        </w:rPr>
      </w:pPr>
      <w:r w:rsidRPr="007F0E81">
        <w:rPr>
          <w:rFonts w:ascii="Book Antiqua" w:hAnsi="Book Antiqua"/>
          <w:i/>
          <w:sz w:val="24"/>
          <w:szCs w:val="24"/>
        </w:rPr>
        <w:t>Rivestitevi invece del Signore Gesù Cristo</w:t>
      </w:r>
    </w:p>
    <w:p w:rsidR="00604A8B" w:rsidRPr="00604A8B" w:rsidRDefault="00604A8B" w:rsidP="0053338B">
      <w:pPr>
        <w:spacing w:after="0" w:line="240" w:lineRule="auto"/>
        <w:rPr>
          <w:rFonts w:ascii="Book Antiqua" w:hAnsi="Book Antiqua"/>
          <w:sz w:val="24"/>
          <w:szCs w:val="24"/>
        </w:rPr>
      </w:pPr>
      <w:r w:rsidRPr="007F0E81">
        <w:rPr>
          <w:rFonts w:ascii="Book Antiqua" w:hAnsi="Book Antiqua"/>
          <w:i/>
          <w:sz w:val="24"/>
          <w:szCs w:val="24"/>
        </w:rPr>
        <w:t>e non seguite la carne nei suoi desideri”.</w:t>
      </w:r>
      <w:r w:rsidRPr="00604A8B">
        <w:rPr>
          <w:rFonts w:ascii="Book Antiqua" w:hAnsi="Book Antiqua"/>
          <w:sz w:val="24"/>
          <w:szCs w:val="24"/>
        </w:rPr>
        <w:t xml:space="preserve"> </w:t>
      </w:r>
      <w:r w:rsidRPr="007F0E81">
        <w:rPr>
          <w:rFonts w:ascii="Book Antiqua" w:hAnsi="Book Antiqua"/>
          <w:sz w:val="20"/>
          <w:szCs w:val="24"/>
        </w:rPr>
        <w:t xml:space="preserve">(Rm.13,12-13)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Amen.</w:t>
      </w:r>
    </w:p>
    <w:p w:rsidR="00604A8B" w:rsidRPr="00604A8B" w:rsidRDefault="00604A8B" w:rsidP="007F0E81">
      <w:pPr>
        <w:spacing w:after="0" w:line="240" w:lineRule="auto"/>
        <w:jc w:val="right"/>
        <w:rPr>
          <w:rFonts w:ascii="Book Antiqua" w:hAnsi="Book Antiqua"/>
          <w:sz w:val="24"/>
          <w:szCs w:val="24"/>
        </w:rPr>
      </w:pPr>
      <w:r w:rsidRPr="00604A8B">
        <w:rPr>
          <w:rFonts w:ascii="Book Antiqua" w:hAnsi="Book Antiqua"/>
          <w:sz w:val="24"/>
          <w:szCs w:val="24"/>
        </w:rPr>
        <w:t>(don Ettore Lestingi)</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1833FB" w:rsidRDefault="001833FB" w:rsidP="0053338B">
      <w:pPr>
        <w:spacing w:after="0" w:line="240" w:lineRule="auto"/>
        <w:rPr>
          <w:rFonts w:ascii="Book Antiqua" w:hAnsi="Book Antiqua"/>
          <w:sz w:val="24"/>
          <w:szCs w:val="24"/>
        </w:rPr>
        <w:sectPr w:rsidR="001833FB" w:rsidSect="00604A8B">
          <w:pgSz w:w="8419" w:h="11906" w:orient="landscape" w:code="9"/>
          <w:pgMar w:top="1246" w:right="907" w:bottom="907" w:left="907" w:header="567" w:footer="362" w:gutter="0"/>
          <w:cols w:space="708"/>
          <w:titlePg/>
          <w:docGrid w:linePitch="360"/>
        </w:sectPr>
      </w:pPr>
    </w:p>
    <w:p w:rsidR="001833FB" w:rsidRPr="008C3386" w:rsidRDefault="007F0E81" w:rsidP="001833FB">
      <w:pPr>
        <w:autoSpaceDE w:val="0"/>
        <w:autoSpaceDN w:val="0"/>
        <w:adjustRightInd w:val="0"/>
        <w:spacing w:after="0" w:line="240" w:lineRule="auto"/>
        <w:rPr>
          <w:rFonts w:ascii="Gotham Light" w:hAnsi="Gotham Light" w:cs="Gotham-Book"/>
          <w:b/>
          <w:color w:val="000000"/>
          <w:sz w:val="28"/>
          <w:szCs w:val="24"/>
        </w:rPr>
      </w:pPr>
      <w:r>
        <w:rPr>
          <w:rFonts w:ascii="Gotham Light" w:hAnsi="Gotham Light" w:cs="Gotham-Book"/>
          <w:b/>
          <w:color w:val="000000"/>
          <w:sz w:val="28"/>
          <w:szCs w:val="24"/>
        </w:rPr>
        <w:lastRenderedPageBreak/>
        <w:t>V</w:t>
      </w:r>
      <w:r w:rsidR="001833FB" w:rsidRPr="008C3386">
        <w:rPr>
          <w:rFonts w:ascii="Gotham Light" w:hAnsi="Gotham Light" w:cs="Gotham-Book"/>
          <w:b/>
          <w:color w:val="000000"/>
          <w:sz w:val="28"/>
          <w:szCs w:val="24"/>
        </w:rPr>
        <w:t xml:space="preserve"> DOMENICA </w:t>
      </w:r>
    </w:p>
    <w:p w:rsidR="001833FB" w:rsidRDefault="001833FB" w:rsidP="001833FB">
      <w:pPr>
        <w:autoSpaceDE w:val="0"/>
        <w:autoSpaceDN w:val="0"/>
        <w:adjustRightInd w:val="0"/>
        <w:spacing w:after="0" w:line="240" w:lineRule="auto"/>
        <w:rPr>
          <w:rFonts w:ascii="Gotham Light" w:hAnsi="Gotham Light" w:cs="Gotham-Book"/>
          <w:b/>
          <w:color w:val="000000"/>
          <w:sz w:val="28"/>
          <w:szCs w:val="24"/>
        </w:rPr>
      </w:pPr>
      <w:r w:rsidRPr="008C3386">
        <w:rPr>
          <w:rFonts w:ascii="Gotham Light" w:hAnsi="Gotham Light" w:cs="Gotham-Book"/>
          <w:b/>
          <w:color w:val="000000"/>
          <w:sz w:val="28"/>
          <w:szCs w:val="24"/>
        </w:rPr>
        <w:t>di Quaresima</w:t>
      </w:r>
    </w:p>
    <w:p w:rsidR="001833FB" w:rsidRDefault="001833FB" w:rsidP="001833FB">
      <w:pPr>
        <w:autoSpaceDE w:val="0"/>
        <w:autoSpaceDN w:val="0"/>
        <w:adjustRightInd w:val="0"/>
        <w:spacing w:after="0" w:line="240" w:lineRule="auto"/>
        <w:rPr>
          <w:rFonts w:ascii="Book Antiqua" w:hAnsi="Book Antiqua" w:cs="ChronicleDisplay-BoldItalic"/>
          <w:b/>
          <w:bCs/>
          <w:i/>
          <w:iCs/>
          <w:color w:val="DC0C11"/>
          <w:sz w:val="32"/>
          <w:szCs w:val="24"/>
        </w:rPr>
      </w:pPr>
    </w:p>
    <w:p w:rsidR="001833FB" w:rsidRDefault="004B0E34" w:rsidP="0053338B">
      <w:pPr>
        <w:spacing w:after="0" w:line="240" w:lineRule="auto"/>
        <w:rPr>
          <w:rFonts w:ascii="Book Antiqua" w:hAnsi="Book Antiqua" w:cs="ChronicleDisplay-BoldItalic"/>
          <w:b/>
          <w:bCs/>
          <w:i/>
          <w:iCs/>
          <w:color w:val="DC0C11"/>
          <w:sz w:val="32"/>
          <w:szCs w:val="24"/>
        </w:rPr>
      </w:pPr>
      <w:r w:rsidRPr="004B0E34">
        <w:rPr>
          <w:rFonts w:ascii="Book Antiqua" w:hAnsi="Book Antiqua"/>
          <w:noProof/>
          <w:sz w:val="24"/>
          <w:szCs w:val="24"/>
          <w:lang w:eastAsia="it-IT"/>
        </w:rPr>
        <w:drawing>
          <wp:anchor distT="0" distB="0" distL="114300" distR="114300" simplePos="0" relativeHeight="251663360" behindDoc="1" locked="0" layoutInCell="1" allowOverlap="1" wp14:anchorId="5E0D5247" wp14:editId="401A454F">
            <wp:simplePos x="0" y="0"/>
            <wp:positionH relativeFrom="column">
              <wp:posOffset>1776730</wp:posOffset>
            </wp:positionH>
            <wp:positionV relativeFrom="paragraph">
              <wp:posOffset>80010</wp:posOffset>
            </wp:positionV>
            <wp:extent cx="2270802" cy="3168000"/>
            <wp:effectExtent l="0" t="0" r="0" b="0"/>
            <wp:wrapTight wrapText="bothSides">
              <wp:wrapPolygon edited="0">
                <wp:start x="0" y="0"/>
                <wp:lineTo x="0" y="21435"/>
                <wp:lineTo x="21383" y="21435"/>
                <wp:lineTo x="21383" y="0"/>
                <wp:lineTo x="0" y="0"/>
              </wp:wrapPolygon>
            </wp:wrapTight>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70802" cy="316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F0E81" w:rsidRPr="007F0E81">
        <w:rPr>
          <w:rFonts w:ascii="Book Antiqua" w:hAnsi="Book Antiqua" w:cs="ChronicleDisplay-BoldItalic"/>
          <w:b/>
          <w:bCs/>
          <w:i/>
          <w:iCs/>
          <w:color w:val="DC0C11"/>
          <w:sz w:val="32"/>
          <w:szCs w:val="24"/>
        </w:rPr>
        <w:t>Vieni fuori...</w:t>
      </w:r>
    </w:p>
    <w:p w:rsidR="00604A8B" w:rsidRPr="00604A8B" w:rsidRDefault="00604A8B" w:rsidP="0053338B">
      <w:pPr>
        <w:spacing w:after="0" w:line="240" w:lineRule="auto"/>
        <w:rPr>
          <w:rFonts w:ascii="Book Antiqua" w:hAnsi="Book Antiqua"/>
          <w:sz w:val="24"/>
          <w:szCs w:val="24"/>
        </w:rPr>
      </w:pPr>
    </w:p>
    <w:p w:rsidR="00604A8B" w:rsidRDefault="00604A8B" w:rsidP="0053338B">
      <w:pPr>
        <w:spacing w:after="0" w:line="240" w:lineRule="auto"/>
        <w:rPr>
          <w:rFonts w:ascii="Book Antiqua" w:hAnsi="Book Antiqua"/>
          <w:sz w:val="24"/>
          <w:szCs w:val="24"/>
        </w:rPr>
      </w:pPr>
    </w:p>
    <w:p w:rsidR="004B0E34" w:rsidRDefault="004B0E34" w:rsidP="0053338B">
      <w:pPr>
        <w:spacing w:after="0" w:line="240" w:lineRule="auto"/>
        <w:rPr>
          <w:rFonts w:ascii="Book Antiqua" w:hAnsi="Book Antiqua"/>
          <w:sz w:val="24"/>
          <w:szCs w:val="24"/>
        </w:rPr>
      </w:pPr>
    </w:p>
    <w:p w:rsidR="004B0E34" w:rsidRDefault="004B0E34" w:rsidP="0053338B">
      <w:pPr>
        <w:spacing w:after="0" w:line="240" w:lineRule="auto"/>
        <w:rPr>
          <w:rFonts w:ascii="Book Antiqua" w:hAnsi="Book Antiqua"/>
          <w:sz w:val="24"/>
          <w:szCs w:val="24"/>
        </w:rPr>
      </w:pPr>
    </w:p>
    <w:p w:rsidR="004B0E34" w:rsidRDefault="004B0E34" w:rsidP="0053338B">
      <w:pPr>
        <w:spacing w:after="0" w:line="240" w:lineRule="auto"/>
        <w:rPr>
          <w:rFonts w:ascii="Book Antiqua" w:hAnsi="Book Antiqua"/>
          <w:sz w:val="24"/>
          <w:szCs w:val="24"/>
        </w:rPr>
      </w:pPr>
    </w:p>
    <w:p w:rsidR="004B0E34" w:rsidRDefault="004B0E34" w:rsidP="0053338B">
      <w:pPr>
        <w:spacing w:after="0" w:line="240" w:lineRule="auto"/>
        <w:rPr>
          <w:rFonts w:ascii="Book Antiqua" w:hAnsi="Book Antiqua"/>
          <w:sz w:val="24"/>
          <w:szCs w:val="24"/>
        </w:rPr>
      </w:pPr>
    </w:p>
    <w:p w:rsidR="004B0E34" w:rsidRDefault="004B0E34" w:rsidP="0053338B">
      <w:pPr>
        <w:spacing w:after="0" w:line="240" w:lineRule="auto"/>
        <w:rPr>
          <w:rFonts w:ascii="Book Antiqua" w:hAnsi="Book Antiqua"/>
          <w:sz w:val="24"/>
          <w:szCs w:val="24"/>
        </w:rPr>
      </w:pPr>
    </w:p>
    <w:p w:rsidR="004B0E34" w:rsidRDefault="004B0E34" w:rsidP="0053338B">
      <w:pPr>
        <w:spacing w:after="0" w:line="240" w:lineRule="auto"/>
        <w:rPr>
          <w:rFonts w:ascii="Book Antiqua" w:hAnsi="Book Antiqua"/>
          <w:sz w:val="24"/>
          <w:szCs w:val="24"/>
        </w:rPr>
      </w:pPr>
    </w:p>
    <w:p w:rsidR="004B0E34" w:rsidRDefault="004B0E34" w:rsidP="0053338B">
      <w:pPr>
        <w:spacing w:after="0" w:line="240" w:lineRule="auto"/>
        <w:rPr>
          <w:rFonts w:ascii="Book Antiqua" w:hAnsi="Book Antiqua"/>
          <w:sz w:val="24"/>
          <w:szCs w:val="24"/>
        </w:rPr>
      </w:pPr>
    </w:p>
    <w:p w:rsidR="004B0E34" w:rsidRDefault="004B0E34" w:rsidP="0053338B">
      <w:pPr>
        <w:spacing w:after="0" w:line="240" w:lineRule="auto"/>
        <w:rPr>
          <w:rFonts w:ascii="Book Antiqua" w:hAnsi="Book Antiqua"/>
          <w:sz w:val="24"/>
          <w:szCs w:val="24"/>
        </w:rPr>
      </w:pPr>
    </w:p>
    <w:p w:rsidR="004B0E34" w:rsidRDefault="004B0E34" w:rsidP="0053338B">
      <w:pPr>
        <w:spacing w:after="0" w:line="240" w:lineRule="auto"/>
        <w:rPr>
          <w:rFonts w:ascii="Book Antiqua" w:hAnsi="Book Antiqua"/>
          <w:sz w:val="24"/>
          <w:szCs w:val="24"/>
        </w:rPr>
      </w:pPr>
    </w:p>
    <w:p w:rsidR="004B0E34" w:rsidRDefault="004B0E34" w:rsidP="0053338B">
      <w:pPr>
        <w:spacing w:after="0" w:line="240" w:lineRule="auto"/>
        <w:rPr>
          <w:rFonts w:ascii="Book Antiqua" w:hAnsi="Book Antiqua"/>
          <w:sz w:val="24"/>
          <w:szCs w:val="24"/>
        </w:rPr>
      </w:pPr>
    </w:p>
    <w:p w:rsidR="004B0E34" w:rsidRDefault="004B0E34" w:rsidP="0053338B">
      <w:pPr>
        <w:spacing w:after="0" w:line="240" w:lineRule="auto"/>
        <w:rPr>
          <w:rFonts w:ascii="Book Antiqua" w:hAnsi="Book Antiqua"/>
          <w:sz w:val="24"/>
          <w:szCs w:val="24"/>
        </w:rPr>
      </w:pPr>
    </w:p>
    <w:p w:rsidR="004B0E34" w:rsidRDefault="004B0E34" w:rsidP="0053338B">
      <w:pPr>
        <w:spacing w:after="0" w:line="240" w:lineRule="auto"/>
        <w:rPr>
          <w:rFonts w:ascii="Book Antiqua" w:hAnsi="Book Antiqua"/>
          <w:sz w:val="24"/>
          <w:szCs w:val="24"/>
        </w:rPr>
      </w:pPr>
    </w:p>
    <w:p w:rsidR="004B0E34" w:rsidRDefault="004B0E34" w:rsidP="0053338B">
      <w:pPr>
        <w:spacing w:after="0" w:line="240" w:lineRule="auto"/>
        <w:rPr>
          <w:rFonts w:ascii="Book Antiqua" w:hAnsi="Book Antiqua"/>
          <w:sz w:val="24"/>
          <w:szCs w:val="24"/>
        </w:rPr>
      </w:pPr>
    </w:p>
    <w:p w:rsidR="004B0E34" w:rsidRDefault="004B0E34" w:rsidP="0053338B">
      <w:pPr>
        <w:spacing w:after="0" w:line="240" w:lineRule="auto"/>
        <w:rPr>
          <w:rFonts w:ascii="Book Antiqua" w:hAnsi="Book Antiqua"/>
          <w:sz w:val="24"/>
          <w:szCs w:val="24"/>
        </w:rPr>
      </w:pPr>
    </w:p>
    <w:p w:rsidR="004B0E34" w:rsidRPr="00604A8B" w:rsidRDefault="004B0E34" w:rsidP="0053338B">
      <w:pPr>
        <w:spacing w:after="0" w:line="240" w:lineRule="auto"/>
        <w:rPr>
          <w:rFonts w:ascii="Book Antiqua" w:hAnsi="Book Antiqua"/>
          <w:sz w:val="24"/>
          <w:szCs w:val="24"/>
        </w:rPr>
      </w:pPr>
    </w:p>
    <w:p w:rsidR="00604A8B" w:rsidRPr="007F0E81" w:rsidRDefault="00604A8B" w:rsidP="004B0E34">
      <w:pPr>
        <w:spacing w:after="0" w:line="240" w:lineRule="auto"/>
        <w:ind w:left="1701"/>
        <w:rPr>
          <w:rFonts w:ascii="Gotham Light" w:hAnsi="Gotham Light"/>
          <w:sz w:val="24"/>
          <w:szCs w:val="24"/>
        </w:rPr>
      </w:pPr>
      <w:r w:rsidRPr="007F0E81">
        <w:rPr>
          <w:rFonts w:ascii="Gotham Light" w:hAnsi="Gotham Light"/>
          <w:sz w:val="24"/>
          <w:szCs w:val="24"/>
        </w:rPr>
        <w:t>Gesù gridò a gran voce:</w:t>
      </w:r>
    </w:p>
    <w:p w:rsidR="004B0E34" w:rsidRDefault="00604A8B" w:rsidP="004B0E34">
      <w:pPr>
        <w:spacing w:after="0" w:line="240" w:lineRule="auto"/>
        <w:ind w:left="1701"/>
        <w:rPr>
          <w:rFonts w:ascii="Gotham Light" w:hAnsi="Gotham Light"/>
          <w:sz w:val="24"/>
          <w:szCs w:val="24"/>
        </w:rPr>
      </w:pPr>
      <w:r w:rsidRPr="007F0E81">
        <w:rPr>
          <w:rFonts w:ascii="Gotham Light" w:hAnsi="Gotham Light"/>
          <w:sz w:val="24"/>
          <w:szCs w:val="24"/>
        </w:rPr>
        <w:t xml:space="preserve">«Lazzaro, vieni fuori!». </w:t>
      </w:r>
    </w:p>
    <w:p w:rsidR="004B0E34" w:rsidRDefault="00604A8B" w:rsidP="004B0E34">
      <w:pPr>
        <w:spacing w:after="0" w:line="240" w:lineRule="auto"/>
        <w:ind w:left="1701"/>
        <w:rPr>
          <w:rFonts w:ascii="Gotham Light" w:hAnsi="Gotham Light"/>
          <w:sz w:val="24"/>
          <w:szCs w:val="24"/>
        </w:rPr>
      </w:pPr>
      <w:r w:rsidRPr="007F0E81">
        <w:rPr>
          <w:rFonts w:ascii="Gotham Light" w:hAnsi="Gotham Light"/>
          <w:sz w:val="24"/>
          <w:szCs w:val="24"/>
        </w:rPr>
        <w:t xml:space="preserve">Il morto uscì, </w:t>
      </w:r>
    </w:p>
    <w:p w:rsidR="00604A8B" w:rsidRPr="007F0E81" w:rsidRDefault="00604A8B" w:rsidP="004B0E34">
      <w:pPr>
        <w:spacing w:after="0" w:line="240" w:lineRule="auto"/>
        <w:ind w:left="1701"/>
        <w:rPr>
          <w:rFonts w:ascii="Gotham Light" w:hAnsi="Gotham Light"/>
          <w:sz w:val="24"/>
          <w:szCs w:val="24"/>
        </w:rPr>
      </w:pPr>
      <w:r w:rsidRPr="007F0E81">
        <w:rPr>
          <w:rFonts w:ascii="Gotham Light" w:hAnsi="Gotham Light"/>
          <w:sz w:val="24"/>
          <w:szCs w:val="24"/>
        </w:rPr>
        <w:t>i piedi e le mani legati con bende,</w:t>
      </w:r>
    </w:p>
    <w:p w:rsidR="00604A8B" w:rsidRPr="007F0E81" w:rsidRDefault="00604A8B" w:rsidP="004B0E34">
      <w:pPr>
        <w:spacing w:after="0" w:line="240" w:lineRule="auto"/>
        <w:ind w:left="1701"/>
        <w:rPr>
          <w:rFonts w:ascii="Gotham Light" w:hAnsi="Gotham Light"/>
          <w:sz w:val="24"/>
          <w:szCs w:val="24"/>
        </w:rPr>
      </w:pPr>
      <w:proofErr w:type="gramStart"/>
      <w:r w:rsidRPr="007F0E81">
        <w:rPr>
          <w:rFonts w:ascii="Gotham Light" w:hAnsi="Gotham Light"/>
          <w:sz w:val="24"/>
          <w:szCs w:val="24"/>
        </w:rPr>
        <w:t>e</w:t>
      </w:r>
      <w:proofErr w:type="gramEnd"/>
      <w:r w:rsidRPr="007F0E81">
        <w:rPr>
          <w:rFonts w:ascii="Gotham Light" w:hAnsi="Gotham Light"/>
          <w:sz w:val="24"/>
          <w:szCs w:val="24"/>
        </w:rPr>
        <w:t xml:space="preserve"> il viso avvolto da un sudario.</w:t>
      </w:r>
    </w:p>
    <w:p w:rsidR="00604A8B" w:rsidRPr="007F0E81" w:rsidRDefault="00604A8B" w:rsidP="004B0E34">
      <w:pPr>
        <w:spacing w:after="0" w:line="240" w:lineRule="auto"/>
        <w:ind w:left="1701"/>
        <w:rPr>
          <w:rFonts w:ascii="Gotham Light" w:hAnsi="Gotham Light"/>
          <w:sz w:val="24"/>
          <w:szCs w:val="24"/>
        </w:rPr>
      </w:pPr>
      <w:r w:rsidRPr="007F0E81">
        <w:rPr>
          <w:rFonts w:ascii="Gotham Light" w:hAnsi="Gotham Light"/>
          <w:sz w:val="24"/>
          <w:szCs w:val="24"/>
        </w:rPr>
        <w:t>Gesù disse loro:</w:t>
      </w:r>
    </w:p>
    <w:p w:rsidR="00604A8B" w:rsidRPr="007F0E81" w:rsidRDefault="00604A8B" w:rsidP="004B0E34">
      <w:pPr>
        <w:spacing w:after="0" w:line="240" w:lineRule="auto"/>
        <w:ind w:left="1701"/>
        <w:rPr>
          <w:rFonts w:ascii="Gotham Light" w:hAnsi="Gotham Light"/>
          <w:sz w:val="24"/>
          <w:szCs w:val="24"/>
        </w:rPr>
      </w:pPr>
      <w:r w:rsidRPr="007F0E81">
        <w:rPr>
          <w:rFonts w:ascii="Gotham Light" w:hAnsi="Gotham Light"/>
          <w:sz w:val="24"/>
          <w:szCs w:val="24"/>
        </w:rPr>
        <w:t>«</w:t>
      </w:r>
      <w:proofErr w:type="spellStart"/>
      <w:r w:rsidRPr="007F0E81">
        <w:rPr>
          <w:rFonts w:ascii="Gotham Light" w:hAnsi="Gotham Light"/>
          <w:sz w:val="24"/>
          <w:szCs w:val="24"/>
        </w:rPr>
        <w:t>Liberàtelo</w:t>
      </w:r>
      <w:proofErr w:type="spellEnd"/>
      <w:r w:rsidRPr="007F0E81">
        <w:rPr>
          <w:rFonts w:ascii="Gotham Light" w:hAnsi="Gotham Light"/>
          <w:sz w:val="24"/>
          <w:szCs w:val="24"/>
        </w:rPr>
        <w:t xml:space="preserve"> e </w:t>
      </w:r>
      <w:proofErr w:type="spellStart"/>
      <w:r w:rsidRPr="007F0E81">
        <w:rPr>
          <w:rFonts w:ascii="Gotham Light" w:hAnsi="Gotham Light"/>
          <w:sz w:val="24"/>
          <w:szCs w:val="24"/>
        </w:rPr>
        <w:t>lasciàtelo</w:t>
      </w:r>
      <w:proofErr w:type="spellEnd"/>
      <w:r w:rsidRPr="007F0E81">
        <w:rPr>
          <w:rFonts w:ascii="Gotham Light" w:hAnsi="Gotham Light"/>
          <w:sz w:val="24"/>
          <w:szCs w:val="24"/>
        </w:rPr>
        <w:t xml:space="preserve"> andare».</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4B0E34" w:rsidRDefault="004B0E34">
      <w:pPr>
        <w:rPr>
          <w:rFonts w:ascii="Book Antiqua" w:hAnsi="Book Antiqua"/>
          <w:sz w:val="24"/>
          <w:szCs w:val="24"/>
        </w:rPr>
      </w:pPr>
      <w:r>
        <w:rPr>
          <w:rFonts w:ascii="Book Antiqua" w:hAnsi="Book Antiqua"/>
          <w:sz w:val="24"/>
          <w:szCs w:val="24"/>
        </w:rPr>
        <w:br w:type="page"/>
      </w:r>
    </w:p>
    <w:p w:rsidR="00604A8B" w:rsidRPr="004B0E34" w:rsidRDefault="00604A8B" w:rsidP="004B0E34">
      <w:pPr>
        <w:spacing w:after="0" w:line="240" w:lineRule="auto"/>
        <w:jc w:val="both"/>
        <w:rPr>
          <w:rFonts w:ascii="Book Antiqua" w:hAnsi="Book Antiqua"/>
          <w:color w:val="FF0000"/>
          <w:sz w:val="20"/>
          <w:szCs w:val="24"/>
        </w:rPr>
      </w:pPr>
      <w:r w:rsidRPr="004B0E34">
        <w:rPr>
          <w:rFonts w:ascii="Book Antiqua" w:hAnsi="Book Antiqua"/>
          <w:b/>
          <w:color w:val="FF0000"/>
          <w:sz w:val="20"/>
          <w:szCs w:val="24"/>
        </w:rPr>
        <w:lastRenderedPageBreak/>
        <w:t>Indicazioni rituali</w:t>
      </w:r>
      <w:r w:rsidRPr="004B0E34">
        <w:rPr>
          <w:rFonts w:ascii="Book Antiqua" w:hAnsi="Book Antiqua"/>
          <w:color w:val="FF0000"/>
          <w:sz w:val="20"/>
          <w:szCs w:val="24"/>
        </w:rPr>
        <w:t xml:space="preserve"> (CEI, Ufficio Liturgico nazionale)</w:t>
      </w:r>
    </w:p>
    <w:p w:rsidR="00604A8B" w:rsidRPr="004B0E34" w:rsidRDefault="00604A8B" w:rsidP="004B0E34">
      <w:pPr>
        <w:spacing w:after="0" w:line="240" w:lineRule="auto"/>
        <w:jc w:val="both"/>
        <w:rPr>
          <w:rFonts w:ascii="Book Antiqua" w:hAnsi="Book Antiqua"/>
          <w:color w:val="FF0000"/>
          <w:sz w:val="20"/>
          <w:szCs w:val="24"/>
        </w:rPr>
      </w:pPr>
    </w:p>
    <w:p w:rsidR="004B0E34" w:rsidRDefault="00604A8B" w:rsidP="004B0E34">
      <w:pPr>
        <w:pStyle w:val="Paragrafoelenco"/>
        <w:numPr>
          <w:ilvl w:val="0"/>
          <w:numId w:val="1"/>
        </w:numPr>
        <w:spacing w:after="0" w:line="240" w:lineRule="auto"/>
        <w:ind w:left="284"/>
        <w:jc w:val="both"/>
        <w:rPr>
          <w:rFonts w:ascii="Book Antiqua" w:hAnsi="Book Antiqua"/>
          <w:color w:val="FF0000"/>
          <w:sz w:val="20"/>
          <w:szCs w:val="24"/>
        </w:rPr>
      </w:pPr>
      <w:r w:rsidRPr="004B0E34">
        <w:rPr>
          <w:rFonts w:ascii="Book Antiqua" w:hAnsi="Book Antiqua"/>
          <w:color w:val="FF0000"/>
          <w:sz w:val="20"/>
          <w:szCs w:val="24"/>
        </w:rPr>
        <w:t>Per valorizzare la dimensione dell’olfatto, come prevede l’Ordinamento Generale del Messale Romano n. 276, si curi l’uso dell’incenso durante la celebrazione eucaristica.</w:t>
      </w:r>
    </w:p>
    <w:p w:rsidR="004B0E34" w:rsidRDefault="004B0E34" w:rsidP="004B0E34">
      <w:pPr>
        <w:pStyle w:val="Paragrafoelenco"/>
        <w:spacing w:after="0" w:line="240" w:lineRule="auto"/>
        <w:ind w:left="284"/>
        <w:jc w:val="both"/>
        <w:rPr>
          <w:rFonts w:ascii="Book Antiqua" w:hAnsi="Book Antiqua"/>
          <w:color w:val="FF0000"/>
          <w:sz w:val="20"/>
          <w:szCs w:val="24"/>
        </w:rPr>
      </w:pPr>
    </w:p>
    <w:p w:rsidR="004B0E34" w:rsidRDefault="00604A8B" w:rsidP="004B0E34">
      <w:pPr>
        <w:pStyle w:val="Paragrafoelenco"/>
        <w:numPr>
          <w:ilvl w:val="0"/>
          <w:numId w:val="1"/>
        </w:numPr>
        <w:spacing w:after="0" w:line="240" w:lineRule="auto"/>
        <w:ind w:left="284"/>
        <w:jc w:val="both"/>
        <w:rPr>
          <w:rFonts w:ascii="Book Antiqua" w:hAnsi="Book Antiqua"/>
          <w:color w:val="FF0000"/>
          <w:sz w:val="20"/>
          <w:szCs w:val="24"/>
        </w:rPr>
      </w:pPr>
      <w:r w:rsidRPr="004B0E34">
        <w:rPr>
          <w:rFonts w:ascii="Book Antiqua" w:hAnsi="Book Antiqua"/>
          <w:color w:val="FF0000"/>
          <w:sz w:val="20"/>
          <w:szCs w:val="24"/>
        </w:rPr>
        <w:t>Per l’Atto penitenziale si propone di utilizzare il III formulario introdotto dalla monizione “Riconosciamoci tutti peccatori, invochiamo la misericordia del Signore” (MR p. 312) con le invocazioni al Kyrie eleison, tempo di Quaresima 3 (MR p. 316).</w:t>
      </w:r>
    </w:p>
    <w:p w:rsidR="004B0E34" w:rsidRPr="004B0E34" w:rsidRDefault="004B0E34" w:rsidP="004B0E34">
      <w:pPr>
        <w:pStyle w:val="Paragrafoelenco"/>
        <w:ind w:left="284"/>
        <w:rPr>
          <w:rFonts w:ascii="Book Antiqua" w:hAnsi="Book Antiqua"/>
          <w:color w:val="FF0000"/>
          <w:sz w:val="20"/>
          <w:szCs w:val="24"/>
        </w:rPr>
      </w:pPr>
    </w:p>
    <w:p w:rsidR="004B0E34" w:rsidRDefault="00604A8B" w:rsidP="004B0E34">
      <w:pPr>
        <w:pStyle w:val="Paragrafoelenco"/>
        <w:numPr>
          <w:ilvl w:val="0"/>
          <w:numId w:val="1"/>
        </w:numPr>
        <w:spacing w:after="0" w:line="240" w:lineRule="auto"/>
        <w:ind w:left="284"/>
        <w:jc w:val="both"/>
        <w:rPr>
          <w:rFonts w:ascii="Book Antiqua" w:hAnsi="Book Antiqua"/>
          <w:color w:val="FF0000"/>
          <w:sz w:val="20"/>
          <w:szCs w:val="24"/>
        </w:rPr>
      </w:pPr>
      <w:r w:rsidRPr="004B0E34">
        <w:rPr>
          <w:rFonts w:ascii="Book Antiqua" w:hAnsi="Book Antiqua"/>
          <w:color w:val="FF0000"/>
          <w:sz w:val="20"/>
          <w:szCs w:val="24"/>
        </w:rPr>
        <w:t>Per l’acclamazione e la risposta del popolo alla fine del Vangelo si esegua in canto: Gloria a te, Signore, Figlio del Dio vivente (MR p. 321).</w:t>
      </w:r>
    </w:p>
    <w:p w:rsidR="004B0E34" w:rsidRPr="004B0E34" w:rsidRDefault="004B0E34" w:rsidP="004B0E34">
      <w:pPr>
        <w:pStyle w:val="Paragrafoelenco"/>
        <w:ind w:left="284"/>
        <w:rPr>
          <w:rFonts w:ascii="Book Antiqua" w:hAnsi="Book Antiqua"/>
          <w:color w:val="FF0000"/>
          <w:sz w:val="20"/>
          <w:szCs w:val="24"/>
        </w:rPr>
      </w:pPr>
    </w:p>
    <w:p w:rsidR="004B0E34" w:rsidRDefault="00604A8B" w:rsidP="004B0E34">
      <w:pPr>
        <w:pStyle w:val="Paragrafoelenco"/>
        <w:numPr>
          <w:ilvl w:val="0"/>
          <w:numId w:val="1"/>
        </w:numPr>
        <w:spacing w:after="0" w:line="240" w:lineRule="auto"/>
        <w:ind w:left="284"/>
        <w:jc w:val="both"/>
        <w:rPr>
          <w:rFonts w:ascii="Book Antiqua" w:hAnsi="Book Antiqua"/>
          <w:color w:val="FF0000"/>
          <w:sz w:val="20"/>
          <w:szCs w:val="24"/>
        </w:rPr>
      </w:pPr>
      <w:r w:rsidRPr="004B0E34">
        <w:rPr>
          <w:rFonts w:ascii="Book Antiqua" w:hAnsi="Book Antiqua"/>
          <w:color w:val="FF0000"/>
          <w:sz w:val="20"/>
          <w:szCs w:val="24"/>
        </w:rPr>
        <w:t>Per la professione di fede si utilizzi il Simbolo degli apostoli (</w:t>
      </w:r>
      <w:proofErr w:type="spellStart"/>
      <w:r w:rsidRPr="004B0E34">
        <w:rPr>
          <w:rFonts w:ascii="Book Antiqua" w:hAnsi="Book Antiqua"/>
          <w:color w:val="FF0000"/>
          <w:sz w:val="20"/>
          <w:szCs w:val="24"/>
        </w:rPr>
        <w:t>MRp</w:t>
      </w:r>
      <w:proofErr w:type="spellEnd"/>
      <w:r w:rsidRPr="004B0E34">
        <w:rPr>
          <w:rFonts w:ascii="Book Antiqua" w:hAnsi="Book Antiqua"/>
          <w:color w:val="FF0000"/>
          <w:sz w:val="20"/>
          <w:szCs w:val="24"/>
        </w:rPr>
        <w:t>. 323).</w:t>
      </w:r>
    </w:p>
    <w:p w:rsidR="004B0E34" w:rsidRPr="004B0E34" w:rsidRDefault="004B0E34" w:rsidP="004B0E34">
      <w:pPr>
        <w:pStyle w:val="Paragrafoelenco"/>
        <w:ind w:left="284"/>
        <w:rPr>
          <w:rFonts w:ascii="Book Antiqua" w:hAnsi="Book Antiqua"/>
          <w:color w:val="FF0000"/>
          <w:sz w:val="20"/>
          <w:szCs w:val="24"/>
        </w:rPr>
      </w:pPr>
    </w:p>
    <w:p w:rsidR="004B0E34" w:rsidRDefault="00604A8B" w:rsidP="004B0E34">
      <w:pPr>
        <w:pStyle w:val="Paragrafoelenco"/>
        <w:numPr>
          <w:ilvl w:val="0"/>
          <w:numId w:val="1"/>
        </w:numPr>
        <w:spacing w:after="0" w:line="240" w:lineRule="auto"/>
        <w:ind w:left="284"/>
        <w:jc w:val="both"/>
        <w:rPr>
          <w:rFonts w:ascii="Book Antiqua" w:hAnsi="Book Antiqua"/>
          <w:color w:val="FF0000"/>
          <w:sz w:val="20"/>
          <w:szCs w:val="24"/>
        </w:rPr>
      </w:pPr>
      <w:r w:rsidRPr="004B0E34">
        <w:rPr>
          <w:rFonts w:ascii="Book Antiqua" w:hAnsi="Book Antiqua"/>
          <w:color w:val="FF0000"/>
          <w:sz w:val="20"/>
          <w:szCs w:val="24"/>
        </w:rPr>
        <w:t xml:space="preserve">Il tema apostolico dello Spirito che ha risuscitato Cristo e abita in noi, annunciato da </w:t>
      </w:r>
      <w:proofErr w:type="spellStart"/>
      <w:r w:rsidRPr="004B0E34">
        <w:rPr>
          <w:rFonts w:ascii="Book Antiqua" w:hAnsi="Book Antiqua"/>
          <w:color w:val="FF0000"/>
          <w:sz w:val="20"/>
          <w:szCs w:val="24"/>
        </w:rPr>
        <w:t>Rm</w:t>
      </w:r>
      <w:proofErr w:type="spellEnd"/>
      <w:r w:rsidRPr="004B0E34">
        <w:rPr>
          <w:rFonts w:ascii="Book Antiqua" w:hAnsi="Book Antiqua"/>
          <w:color w:val="FF0000"/>
          <w:sz w:val="20"/>
          <w:szCs w:val="24"/>
        </w:rPr>
        <w:t xml:space="preserve"> 8,8-11, e quello battesimale della vita in Cristo suggeriscono di utilizzare la Preghiera Eucaristica III (MR pp. 431-437) chiaramente con il Prefazio della V domenica di Quaresima (MR pp. 108-109).</w:t>
      </w:r>
    </w:p>
    <w:p w:rsidR="004B0E34" w:rsidRPr="004B0E34" w:rsidRDefault="004B0E34" w:rsidP="004B0E34">
      <w:pPr>
        <w:pStyle w:val="Paragrafoelenco"/>
        <w:ind w:left="284"/>
        <w:rPr>
          <w:rFonts w:ascii="Book Antiqua" w:hAnsi="Book Antiqua"/>
          <w:color w:val="FF0000"/>
          <w:sz w:val="20"/>
          <w:szCs w:val="24"/>
        </w:rPr>
      </w:pPr>
    </w:p>
    <w:p w:rsidR="00604A8B" w:rsidRPr="004B0E34" w:rsidRDefault="00604A8B" w:rsidP="004B0E34">
      <w:pPr>
        <w:pStyle w:val="Paragrafoelenco"/>
        <w:numPr>
          <w:ilvl w:val="0"/>
          <w:numId w:val="1"/>
        </w:numPr>
        <w:spacing w:after="0" w:line="240" w:lineRule="auto"/>
        <w:ind w:left="284"/>
        <w:jc w:val="both"/>
        <w:rPr>
          <w:rFonts w:ascii="Book Antiqua" w:hAnsi="Book Antiqua"/>
          <w:color w:val="FF0000"/>
          <w:sz w:val="20"/>
          <w:szCs w:val="24"/>
        </w:rPr>
      </w:pPr>
      <w:r w:rsidRPr="004B0E34">
        <w:rPr>
          <w:rFonts w:ascii="Book Antiqua" w:hAnsi="Book Antiqua"/>
          <w:color w:val="FF0000"/>
          <w:sz w:val="20"/>
          <w:szCs w:val="24"/>
        </w:rPr>
        <w:t>Per la benedizione finale si raccomanda l’uso dell’Orazione sul popolo (MR p. 109).</w:t>
      </w:r>
    </w:p>
    <w:p w:rsidR="00604A8B" w:rsidRPr="004B0E34" w:rsidRDefault="00604A8B" w:rsidP="004B0E34">
      <w:pPr>
        <w:spacing w:after="0" w:line="240" w:lineRule="auto"/>
        <w:jc w:val="both"/>
        <w:rPr>
          <w:rFonts w:ascii="Book Antiqua" w:hAnsi="Book Antiqua"/>
          <w:color w:val="FF0000"/>
          <w:sz w:val="20"/>
          <w:szCs w:val="24"/>
        </w:rPr>
      </w:pPr>
    </w:p>
    <w:p w:rsidR="00604A8B" w:rsidRPr="004B0E34" w:rsidRDefault="00604A8B" w:rsidP="004B0E34">
      <w:pPr>
        <w:spacing w:after="0" w:line="240" w:lineRule="auto"/>
        <w:jc w:val="both"/>
        <w:rPr>
          <w:rFonts w:ascii="Book Antiqua" w:hAnsi="Book Antiqua"/>
          <w:b/>
          <w:color w:val="FF0000"/>
          <w:sz w:val="20"/>
          <w:szCs w:val="24"/>
        </w:rPr>
      </w:pPr>
      <w:r w:rsidRPr="004B0E34">
        <w:rPr>
          <w:rFonts w:ascii="Book Antiqua" w:hAnsi="Book Antiqua"/>
          <w:b/>
          <w:color w:val="FF0000"/>
          <w:sz w:val="20"/>
          <w:szCs w:val="24"/>
        </w:rPr>
        <w:t>Per la quinta domenica, quale richiamo alla risurrezione di Lazzaro, vengono srotolate delle bende.</w:t>
      </w:r>
    </w:p>
    <w:p w:rsidR="00604A8B" w:rsidRPr="004B0E34" w:rsidRDefault="00604A8B" w:rsidP="004B0E34">
      <w:pPr>
        <w:spacing w:after="0" w:line="240" w:lineRule="auto"/>
        <w:jc w:val="both"/>
        <w:rPr>
          <w:rFonts w:ascii="Book Antiqua" w:hAnsi="Book Antiqua"/>
          <w:color w:val="FF0000"/>
          <w:sz w:val="20"/>
          <w:szCs w:val="24"/>
        </w:rPr>
      </w:pPr>
    </w:p>
    <w:p w:rsidR="00604A8B" w:rsidRPr="004B0E34" w:rsidRDefault="00604A8B" w:rsidP="004B0E34">
      <w:pPr>
        <w:spacing w:after="0" w:line="240" w:lineRule="auto"/>
        <w:jc w:val="both"/>
        <w:rPr>
          <w:rFonts w:ascii="Book Antiqua" w:hAnsi="Book Antiqua"/>
          <w:color w:val="FF0000"/>
          <w:sz w:val="20"/>
          <w:szCs w:val="24"/>
        </w:rPr>
      </w:pPr>
      <w:r w:rsidRPr="004B0E34">
        <w:rPr>
          <w:rFonts w:ascii="Book Antiqua" w:hAnsi="Book Antiqua"/>
          <w:color w:val="FF0000"/>
          <w:sz w:val="20"/>
          <w:szCs w:val="24"/>
        </w:rPr>
        <w:t>Dopo la comunione, osservato un conveniente silenzio, si può recitare la seguente preghiera:</w:t>
      </w:r>
    </w:p>
    <w:p w:rsidR="00604A8B" w:rsidRPr="00604A8B" w:rsidRDefault="00604A8B" w:rsidP="004B0E34">
      <w:pPr>
        <w:spacing w:after="0" w:line="240" w:lineRule="auto"/>
        <w:jc w:val="both"/>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PREGHIERA DI RINGRAZIAMENTO</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La tua parola, o Figlio di Dio,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ci propone un radioso annuncio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di risurrezione e di salvezza.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lastRenderedPageBreak/>
        <w:t xml:space="preserve">Tu hai pianto come ogni altro uomo affezionato,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e non lo hai fatto per il tuo dolore,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ma per quello degli altri.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La morte nasce con la vita, è la sua ombra,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ed ogni respiro ci avvicina ad essa.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Non “morte” è la nostra ultima parola,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ma “risurrezione”.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In un mondo che fa fatica ad attestare la tua gloria,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è difficile testimoniare.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«Sì, o Signore, io credo che tu sei il Cristo,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il Figlio di Dio...».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Rendici capaci di credere e sperare contro ogni speranza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per costruire intorno a noi germi di risurrezione.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Aiutaci, Signore Gesù, a comprendere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che tu sei la risurrezione e la vita,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chi crede in te, anche se muore, vivrà.</w:t>
      </w:r>
    </w:p>
    <w:p w:rsidR="00604A8B" w:rsidRPr="00604A8B" w:rsidRDefault="00604A8B" w:rsidP="004B0E34">
      <w:pPr>
        <w:spacing w:after="0" w:line="240" w:lineRule="auto"/>
        <w:jc w:val="right"/>
        <w:rPr>
          <w:rFonts w:ascii="Book Antiqua" w:hAnsi="Book Antiqua"/>
          <w:sz w:val="24"/>
          <w:szCs w:val="24"/>
        </w:rPr>
      </w:pPr>
      <w:r w:rsidRPr="00604A8B">
        <w:rPr>
          <w:rFonts w:ascii="Book Antiqua" w:hAnsi="Book Antiqua"/>
          <w:sz w:val="24"/>
          <w:szCs w:val="24"/>
        </w:rPr>
        <w:t xml:space="preserve">(Antonio Merico) </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p w:rsidR="00604A8B" w:rsidRDefault="00604A8B" w:rsidP="0053338B">
      <w:pPr>
        <w:spacing w:after="0" w:line="240" w:lineRule="auto"/>
        <w:rPr>
          <w:rFonts w:ascii="Book Antiqua" w:hAnsi="Book Antiqua"/>
          <w:color w:val="FF0000"/>
          <w:sz w:val="20"/>
          <w:szCs w:val="24"/>
        </w:rPr>
      </w:pPr>
      <w:r w:rsidRPr="004B0E34">
        <w:rPr>
          <w:rFonts w:ascii="Book Antiqua" w:hAnsi="Book Antiqua"/>
          <w:color w:val="FF0000"/>
          <w:sz w:val="20"/>
          <w:szCs w:val="24"/>
        </w:rPr>
        <w:t>Oppure:</w:t>
      </w:r>
    </w:p>
    <w:p w:rsidR="004B0E34" w:rsidRPr="004B0E34" w:rsidRDefault="004B0E34" w:rsidP="0053338B">
      <w:pPr>
        <w:spacing w:after="0" w:line="240" w:lineRule="auto"/>
        <w:rPr>
          <w:rFonts w:ascii="Book Antiqua" w:hAnsi="Book Antiqua"/>
          <w:color w:val="FF0000"/>
          <w:sz w:val="20"/>
          <w:szCs w:val="24"/>
        </w:rPr>
      </w:pP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Prima della sua pasqua</w:t>
      </w:r>
    </w:p>
    <w:p w:rsidR="004B0E34"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Gesù volle essere Pasqua per l’amico Lazzaro perché,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non c’è amore più grande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di chi dona la vita per gli amici.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La tomba di Lazzaro fu irrigata con lacrime di misericordia</w:t>
      </w:r>
    </w:p>
    <w:p w:rsidR="004B0E34"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e la terra che copriva le sue spoglie ha dato il suo frutto: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vita per sempre. Una lacrima, una preghiera,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pietas umana per chi muore, una voce, un grido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potenza divina che ti fa vivere.</w:t>
      </w:r>
    </w:p>
    <w:p w:rsidR="00604A8B" w:rsidRP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“Lazzaro, vieni fuori...”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la pietra del sepolcro si ribaltò Il buio sfolgorò di luce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avvolto in bende di morte venne fuori, l’amico risorto.</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lastRenderedPageBreak/>
        <w:t xml:space="preserve"> </w:t>
      </w:r>
    </w:p>
    <w:p w:rsidR="00604A8B" w:rsidRP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“Non vi chiamo più servi, ma amici”.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Così Gesù agli apostoli di ieri, così Gesù a noi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suoi apostoli di oggi...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Amici da sempre e per sempre,</w:t>
      </w:r>
    </w:p>
    <w:p w:rsidR="004B0E34"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oltre la morte... e ogni sua forma di anticipazione.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Ci sono tombe invisibili,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prigioniere di vita</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da cui vorremmo uscire per sempre...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Quale mano potrà mai afferrarci per riportarci in vita?</w:t>
      </w:r>
    </w:p>
    <w:p w:rsidR="004B0E34"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Quale voce potrà mai intimare alla morte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di lasciarci vivere liberi?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Se non la tua, Signore della vita</w:t>
      </w:r>
    </w:p>
    <w:p w:rsidR="004B0E34"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pronto a scendere nelle profondità degli inferi </w:t>
      </w:r>
    </w:p>
    <w:p w:rsidR="004B0E34" w:rsidRP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 xml:space="preserve">“perché so che non abbandonerai la mia vita nel sepolcro, </w:t>
      </w:r>
    </w:p>
    <w:p w:rsidR="00604A8B" w:rsidRP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né lascerai che il tuo santo veda la corruzione...”.</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quando come Lazzaro</w:t>
      </w:r>
    </w:p>
    <w:p w:rsidR="004B0E34"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rischio di ammalarmi di abitudine </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e mi lascio andare fino a morire</w:t>
      </w:r>
    </w:p>
    <w:p w:rsidR="004B0E34"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fa che ritorni al mio Breviario </w:t>
      </w:r>
    </w:p>
    <w:p w:rsidR="004B0E34" w:rsidRDefault="00604A8B" w:rsidP="0053338B">
      <w:pPr>
        <w:spacing w:after="0" w:line="240" w:lineRule="auto"/>
        <w:rPr>
          <w:rFonts w:ascii="Book Antiqua" w:hAnsi="Book Antiqua"/>
          <w:sz w:val="24"/>
          <w:szCs w:val="24"/>
        </w:rPr>
      </w:pPr>
      <w:r w:rsidRPr="00604A8B">
        <w:rPr>
          <w:rFonts w:ascii="Book Antiqua" w:hAnsi="Book Antiqua"/>
          <w:sz w:val="24"/>
          <w:szCs w:val="24"/>
        </w:rPr>
        <w:t xml:space="preserve">per rileggere con gusto di vita l’antica omelia del </w:t>
      </w:r>
      <w:proofErr w:type="gramStart"/>
      <w:r w:rsidRPr="00604A8B">
        <w:rPr>
          <w:rFonts w:ascii="Book Antiqua" w:hAnsi="Book Antiqua"/>
          <w:sz w:val="24"/>
          <w:szCs w:val="24"/>
        </w:rPr>
        <w:t>Sabato</w:t>
      </w:r>
      <w:proofErr w:type="gramEnd"/>
      <w:r w:rsidRPr="00604A8B">
        <w:rPr>
          <w:rFonts w:ascii="Book Antiqua" w:hAnsi="Book Antiqua"/>
          <w:sz w:val="24"/>
          <w:szCs w:val="24"/>
        </w:rPr>
        <w:t xml:space="preserve"> Santo: </w:t>
      </w:r>
    </w:p>
    <w:p w:rsidR="00604A8B" w:rsidRP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E, presolo per mano, lo scosse, dicendo:</w:t>
      </w:r>
    </w:p>
    <w:p w:rsidR="00604A8B" w:rsidRPr="004B0E34" w:rsidRDefault="004B0E34" w:rsidP="0053338B">
      <w:pPr>
        <w:spacing w:after="0" w:line="240" w:lineRule="auto"/>
        <w:rPr>
          <w:rFonts w:ascii="Book Antiqua" w:hAnsi="Book Antiqua"/>
          <w:i/>
          <w:sz w:val="24"/>
          <w:szCs w:val="24"/>
        </w:rPr>
      </w:pPr>
      <w:r w:rsidRPr="004B0E34">
        <w:rPr>
          <w:rFonts w:ascii="Book Antiqua" w:hAnsi="Book Antiqua"/>
          <w:i/>
          <w:sz w:val="24"/>
          <w:szCs w:val="24"/>
        </w:rPr>
        <w:t>«Svegliati, tu che dormi,</w:t>
      </w:r>
    </w:p>
    <w:p w:rsidR="00604A8B" w:rsidRP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e risorgi dai morti, Svegliati, tu che dormi!</w:t>
      </w:r>
    </w:p>
    <w:p w:rsidR="00604A8B" w:rsidRP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Infatti non ti ho creato</w:t>
      </w:r>
    </w:p>
    <w:p w:rsidR="00604A8B" w:rsidRP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perché rimanessi prigioniero nell’inferno. Risorgi dai morti.</w:t>
      </w:r>
    </w:p>
    <w:p w:rsid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 xml:space="preserve">Io sono la vita dei morti. Risorgi, opera delle mie mani! </w:t>
      </w:r>
    </w:p>
    <w:p w:rsidR="00604A8B" w:rsidRP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Risorgi mia effige,</w:t>
      </w:r>
    </w:p>
    <w:p w:rsidR="00604A8B" w:rsidRP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fatta a mia immagine! Risorgi, usciamo di qui!</w:t>
      </w:r>
    </w:p>
    <w:p w:rsidR="00604A8B" w:rsidRP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Tu in me e io in te</w:t>
      </w:r>
    </w:p>
    <w:p w:rsid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 xml:space="preserve">siamo infatti un’unica e indivisa natura. </w:t>
      </w:r>
    </w:p>
    <w:p w:rsidR="00604A8B" w:rsidRP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Sorgi, allontaniamoci di qui.</w:t>
      </w:r>
    </w:p>
    <w:p w:rsid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lastRenderedPageBreak/>
        <w:t xml:space="preserve">Il nemico ti fece uscire dalla terra del paradiso. </w:t>
      </w:r>
    </w:p>
    <w:p w:rsid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 xml:space="preserve">Io invece non ti rimetto più in quel giardino, </w:t>
      </w:r>
    </w:p>
    <w:p w:rsidR="00604A8B" w:rsidRP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ma ti colloco sul trono celeste.</w:t>
      </w:r>
    </w:p>
    <w:p w:rsid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 xml:space="preserve">Ti fu proibito di toccare la pianta simbolica della vita, </w:t>
      </w:r>
    </w:p>
    <w:p w:rsidR="00604A8B" w:rsidRP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ma io, che sono la vita,</w:t>
      </w:r>
    </w:p>
    <w:p w:rsidR="00604A8B" w:rsidRP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ti comunico quello che sono.</w:t>
      </w:r>
    </w:p>
    <w:p w:rsidR="00604A8B" w:rsidRP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Ho posto dei cherubini che come servi ti custodissero.</w:t>
      </w:r>
    </w:p>
    <w:p w:rsid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 xml:space="preserve">Ora faccio sì che i cherubini ti adorino quasi come Dio, </w:t>
      </w:r>
    </w:p>
    <w:p w:rsidR="00604A8B" w:rsidRP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anche se non sei Dio. Il trono celeste è pronto,</w:t>
      </w:r>
    </w:p>
    <w:p w:rsidR="00604A8B" w:rsidRP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pronti e agli ordini sono i portatori, la sala è allestita,</w:t>
      </w:r>
    </w:p>
    <w:p w:rsidR="00604A8B" w:rsidRP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la mensa apparecchiat</w:t>
      </w:r>
      <w:r w:rsidR="004B0E34">
        <w:rPr>
          <w:rFonts w:ascii="Book Antiqua" w:hAnsi="Book Antiqua"/>
          <w:i/>
          <w:sz w:val="24"/>
          <w:szCs w:val="24"/>
        </w:rPr>
        <w:t>a, l’eterna dimora è addobbata,</w:t>
      </w:r>
    </w:p>
    <w:p w:rsidR="00604A8B" w:rsidRP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i forzieri aperti. In altre parole,</w:t>
      </w:r>
    </w:p>
    <w:p w:rsidR="00604A8B" w:rsidRPr="004B0E34" w:rsidRDefault="00604A8B" w:rsidP="0053338B">
      <w:pPr>
        <w:spacing w:after="0" w:line="240" w:lineRule="auto"/>
        <w:rPr>
          <w:rFonts w:ascii="Book Antiqua" w:hAnsi="Book Antiqua"/>
          <w:i/>
          <w:sz w:val="24"/>
          <w:szCs w:val="24"/>
        </w:rPr>
      </w:pPr>
      <w:r w:rsidRPr="004B0E34">
        <w:rPr>
          <w:rFonts w:ascii="Book Antiqua" w:hAnsi="Book Antiqua"/>
          <w:i/>
          <w:sz w:val="24"/>
          <w:szCs w:val="24"/>
        </w:rPr>
        <w:t>è preparato per te dai secoli eterni il regno dei cieli».</w:t>
      </w:r>
    </w:p>
    <w:p w:rsidR="00604A8B" w:rsidRPr="00604A8B" w:rsidRDefault="00604A8B" w:rsidP="0053338B">
      <w:pPr>
        <w:spacing w:after="0" w:line="240" w:lineRule="auto"/>
        <w:rPr>
          <w:rFonts w:ascii="Book Antiqua" w:hAnsi="Book Antiqua"/>
          <w:sz w:val="24"/>
          <w:szCs w:val="24"/>
        </w:rPr>
      </w:pPr>
      <w:r w:rsidRPr="00604A8B">
        <w:rPr>
          <w:rFonts w:ascii="Book Antiqua" w:hAnsi="Book Antiqua"/>
          <w:sz w:val="24"/>
          <w:szCs w:val="24"/>
        </w:rPr>
        <w:t>Amen.</w:t>
      </w:r>
    </w:p>
    <w:p w:rsidR="00604A8B" w:rsidRPr="00604A8B" w:rsidRDefault="00604A8B" w:rsidP="004B0E34">
      <w:pPr>
        <w:spacing w:after="0" w:line="240" w:lineRule="auto"/>
        <w:jc w:val="right"/>
        <w:rPr>
          <w:rFonts w:ascii="Book Antiqua" w:hAnsi="Book Antiqua"/>
          <w:sz w:val="24"/>
          <w:szCs w:val="24"/>
        </w:rPr>
      </w:pPr>
      <w:bookmarkStart w:id="0" w:name="_GoBack"/>
      <w:bookmarkEnd w:id="0"/>
      <w:r w:rsidRPr="00604A8B">
        <w:rPr>
          <w:rFonts w:ascii="Book Antiqua" w:hAnsi="Book Antiqua"/>
          <w:sz w:val="24"/>
          <w:szCs w:val="24"/>
        </w:rPr>
        <w:t>(don Ettore Lestingi)</w:t>
      </w:r>
    </w:p>
    <w:p w:rsidR="00604A8B" w:rsidRPr="00604A8B" w:rsidRDefault="00604A8B" w:rsidP="0053338B">
      <w:pPr>
        <w:spacing w:after="0" w:line="240" w:lineRule="auto"/>
        <w:rPr>
          <w:rFonts w:ascii="Book Antiqua" w:hAnsi="Book Antiqua"/>
          <w:sz w:val="24"/>
          <w:szCs w:val="24"/>
        </w:rPr>
      </w:pPr>
    </w:p>
    <w:p w:rsidR="00604A8B" w:rsidRPr="00604A8B" w:rsidRDefault="00604A8B" w:rsidP="0053338B">
      <w:pPr>
        <w:spacing w:after="0" w:line="240" w:lineRule="auto"/>
        <w:rPr>
          <w:rFonts w:ascii="Book Antiqua" w:hAnsi="Book Antiqua"/>
          <w:sz w:val="24"/>
          <w:szCs w:val="24"/>
        </w:rPr>
      </w:pPr>
    </w:p>
    <w:sectPr w:rsidR="00604A8B" w:rsidRPr="00604A8B" w:rsidSect="00604A8B">
      <w:pgSz w:w="8419" w:h="11906" w:orient="landscape" w:code="9"/>
      <w:pgMar w:top="1246" w:right="907" w:bottom="907" w:left="907" w:header="567" w:footer="362"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A101E" w:rsidRDefault="005A101E" w:rsidP="00604A8B">
      <w:pPr>
        <w:spacing w:after="0" w:line="240" w:lineRule="auto"/>
      </w:pPr>
      <w:r>
        <w:separator/>
      </w:r>
    </w:p>
  </w:endnote>
  <w:endnote w:type="continuationSeparator" w:id="0">
    <w:p w:rsidR="005A101E" w:rsidRDefault="005A101E" w:rsidP="00604A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otham-Book">
    <w:panose1 w:val="00000000000000000000"/>
    <w:charset w:val="00"/>
    <w:family w:val="swiss"/>
    <w:notTrueType/>
    <w:pitch w:val="default"/>
    <w:sig w:usb0="00000003" w:usb1="00000000" w:usb2="00000000" w:usb3="00000000" w:csb0="00000001" w:csb1="00000000"/>
  </w:font>
  <w:font w:name="Gotham Light">
    <w:panose1 w:val="00000000000000000000"/>
    <w:charset w:val="00"/>
    <w:family w:val="modern"/>
    <w:notTrueType/>
    <w:pitch w:val="variable"/>
    <w:sig w:usb0="A00000FF" w:usb1="4000004A" w:usb2="00000000" w:usb3="00000000" w:csb0="0000000B" w:csb1="00000000"/>
  </w:font>
  <w:font w:name="ChronicleDisplay-BoldItalic">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3462393"/>
      <w:docPartObj>
        <w:docPartGallery w:val="Page Numbers (Bottom of Page)"/>
        <w:docPartUnique/>
      </w:docPartObj>
    </w:sdtPr>
    <w:sdtEndPr>
      <w:rPr>
        <w:color w:val="808080" w:themeColor="background1" w:themeShade="80"/>
        <w:sz w:val="18"/>
        <w:szCs w:val="18"/>
      </w:rPr>
    </w:sdtEndPr>
    <w:sdtContent>
      <w:p w:rsidR="00604A8B" w:rsidRPr="00604A8B" w:rsidRDefault="00604A8B">
        <w:pPr>
          <w:pStyle w:val="Pidipagina"/>
          <w:jc w:val="center"/>
          <w:rPr>
            <w:color w:val="808080" w:themeColor="background1" w:themeShade="80"/>
            <w:sz w:val="18"/>
            <w:szCs w:val="18"/>
          </w:rPr>
        </w:pPr>
        <w:r>
          <w:rPr>
            <w:noProof/>
            <w:lang w:eastAsia="it-IT"/>
          </w:rPr>
          <mc:AlternateContent>
            <mc:Choice Requires="wps">
              <w:drawing>
                <wp:anchor distT="0" distB="0" distL="114300" distR="114300" simplePos="0" relativeHeight="251659264" behindDoc="0" locked="0" layoutInCell="1" allowOverlap="1" wp14:anchorId="3ED6F718" wp14:editId="57D232A7">
                  <wp:simplePos x="0" y="0"/>
                  <wp:positionH relativeFrom="column">
                    <wp:posOffset>138430</wp:posOffset>
                  </wp:positionH>
                  <wp:positionV relativeFrom="paragraph">
                    <wp:posOffset>-27940</wp:posOffset>
                  </wp:positionV>
                  <wp:extent cx="4051300" cy="19050"/>
                  <wp:effectExtent l="0" t="0" r="25400" b="19050"/>
                  <wp:wrapNone/>
                  <wp:docPr id="2" name="Connettore diritto 2"/>
                  <wp:cNvGraphicFramePr/>
                  <a:graphic xmlns:a="http://schemas.openxmlformats.org/drawingml/2006/main">
                    <a:graphicData uri="http://schemas.microsoft.com/office/word/2010/wordprocessingShape">
                      <wps:wsp>
                        <wps:cNvCnPr/>
                        <wps:spPr>
                          <a:xfrm>
                            <a:off x="0" y="0"/>
                            <a:ext cx="4051300" cy="1905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9D4B44" id="Connettore diritto 2"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0.9pt,-2.2pt" to="329.9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m1K1gEAAAgEAAAOAAAAZHJzL2Uyb0RvYy54bWysU02P0zAQvSPxHyzfaZLCIoia7qGrckFQ&#10;wfIDXGfcWPKXxqZJ/z1jp82uAAmByMHx2PPezHu2N/eTNewMGLV3HW9WNWfgpO+1O3X82+P+1TvO&#10;YhKuF8Y76PgFIr/fvnyxGUMLaz940wMyInGxHUPHh5RCW1VRDmBFXPkAjjaVRysShXiqehQjsVtT&#10;rev6bTV67AN6CTHS6sO8ybeFXymQ6bNSERIzHafeUhmxjMc8VtuNaE8owqDltQ3xD11YoR0VXage&#10;RBLsO+pfqKyW6KNXaSW9rbxSWkLRQGqa+ic1XwcRoGghc2JYbIr/j1Z+Oh+Q6b7ja86csHREO+8c&#10;pOQRWK9R04yts09jiC2l79wBr1EMB8yiJ4U2/0kOm4q3l8VbmBKTtPimvmte13QEkvaa9/Vd8b56&#10;AgeM6QN4y/Kk40a7LF204vwxJipIqbeUvGxcHqM3ut9rY0qAp+POIDsLOuz9vqYv903AZ2kUZWiV&#10;1cz9l1m6GJhpv4AiP6jjppQvNxEWWiEluNRceY2j7AxT1MICrP8MvOZnKJRb+jfgBVEqe5cWsNXO&#10;4++qp+nWsprzbw7MurMFR99fyskWa+i6FeeuTyPf5+dxgT894O0PAAAA//8DAFBLAwQUAAYACAAA&#10;ACEAfFrNG9sAAAAIAQAADwAAAGRycy9kb3ducmV2LnhtbEyPwU7DMBBE70j8g7VI3FonJVQ0xKlQ&#10;lR44kvIBbrzEUeN1FDtp6NeznOA4M6uZt8V+cb2YcQydJwXpOgGB1HjTUavg83RcvYAIUZPRvSdU&#10;8I0B9uX9XaFz46/0gXMdW8ElFHKtwMY45FKGxqLTYe0HJM6+/Oh0ZDm20oz6yuWul5sk2UqnO+IF&#10;qwc8WGwu9eQUzMvTkWy84WV+P9yquopuqnZKPT4sb68gIi7x7xh+8RkdSmY6+4lMEL2CTcrkUcEq&#10;y0Bwvn3esXFmI81AloX8/0D5AwAA//8DAFBLAQItABQABgAIAAAAIQC2gziS/gAAAOEBAAATAAAA&#10;AAAAAAAAAAAAAAAAAABbQ29udGVudF9UeXBlc10ueG1sUEsBAi0AFAAGAAgAAAAhADj9If/WAAAA&#10;lAEAAAsAAAAAAAAAAAAAAAAALwEAAF9yZWxzLy5yZWxzUEsBAi0AFAAGAAgAAAAhAEN+bUrWAQAA&#10;CAQAAA4AAAAAAAAAAAAAAAAALgIAAGRycy9lMm9Eb2MueG1sUEsBAi0AFAAGAAgAAAAhAHxazRvb&#10;AAAACAEAAA8AAAAAAAAAAAAAAAAAMAQAAGRycy9kb3ducmV2LnhtbFBLBQYAAAAABAAEAPMAAAA4&#10;BQAAAAA=&#10;" strokecolor="red" strokeweight=".5pt">
                  <v:stroke joinstyle="miter"/>
                </v:line>
              </w:pict>
            </mc:Fallback>
          </mc:AlternateContent>
        </w:r>
        <w:r w:rsidRPr="00604A8B">
          <w:rPr>
            <w:color w:val="808080" w:themeColor="background1" w:themeShade="80"/>
            <w:sz w:val="18"/>
            <w:szCs w:val="18"/>
          </w:rPr>
          <w:fldChar w:fldCharType="begin"/>
        </w:r>
        <w:r w:rsidRPr="00604A8B">
          <w:rPr>
            <w:color w:val="808080" w:themeColor="background1" w:themeShade="80"/>
            <w:sz w:val="18"/>
            <w:szCs w:val="18"/>
          </w:rPr>
          <w:instrText>PAGE   \* MERGEFORMAT</w:instrText>
        </w:r>
        <w:r w:rsidRPr="00604A8B">
          <w:rPr>
            <w:color w:val="808080" w:themeColor="background1" w:themeShade="80"/>
            <w:sz w:val="18"/>
            <w:szCs w:val="18"/>
          </w:rPr>
          <w:fldChar w:fldCharType="separate"/>
        </w:r>
        <w:r w:rsidR="004B0E34">
          <w:rPr>
            <w:noProof/>
            <w:color w:val="808080" w:themeColor="background1" w:themeShade="80"/>
            <w:sz w:val="18"/>
            <w:szCs w:val="18"/>
          </w:rPr>
          <w:t>32</w:t>
        </w:r>
        <w:r w:rsidRPr="00604A8B">
          <w:rPr>
            <w:color w:val="808080" w:themeColor="background1" w:themeShade="80"/>
            <w:sz w:val="18"/>
            <w:szCs w:val="18"/>
          </w:rPr>
          <w:fldChar w:fldCharType="end"/>
        </w:r>
      </w:p>
    </w:sdtContent>
  </w:sdt>
  <w:p w:rsidR="00604A8B" w:rsidRDefault="00604A8B">
    <w:pPr>
      <w:pStyle w:val="Pidipa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A101E" w:rsidRDefault="005A101E" w:rsidP="00604A8B">
      <w:pPr>
        <w:spacing w:after="0" w:line="240" w:lineRule="auto"/>
      </w:pPr>
      <w:r>
        <w:separator/>
      </w:r>
    </w:p>
  </w:footnote>
  <w:footnote w:type="continuationSeparator" w:id="0">
    <w:p w:rsidR="005A101E" w:rsidRDefault="005A101E" w:rsidP="00604A8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4A8B" w:rsidRDefault="00604A8B" w:rsidP="00604A8B">
    <w:pPr>
      <w:pStyle w:val="Intestazione"/>
      <w:jc w:val="center"/>
    </w:pPr>
    <w:r>
      <w:rPr>
        <w:noProof/>
        <w:lang w:eastAsia="it-IT"/>
      </w:rPr>
      <mc:AlternateContent>
        <mc:Choice Requires="wps">
          <w:drawing>
            <wp:anchor distT="0" distB="0" distL="114300" distR="114300" simplePos="0" relativeHeight="251661312" behindDoc="0" locked="0" layoutInCell="1" allowOverlap="1" wp14:anchorId="246E6C7A" wp14:editId="3B444D4D">
              <wp:simplePos x="0" y="0"/>
              <wp:positionH relativeFrom="column">
                <wp:posOffset>66675</wp:posOffset>
              </wp:positionH>
              <wp:positionV relativeFrom="paragraph">
                <wp:posOffset>256540</wp:posOffset>
              </wp:positionV>
              <wp:extent cx="4051300" cy="19050"/>
              <wp:effectExtent l="0" t="0" r="25400" b="19050"/>
              <wp:wrapNone/>
              <wp:docPr id="3" name="Connettore diritto 3"/>
              <wp:cNvGraphicFramePr/>
              <a:graphic xmlns:a="http://schemas.openxmlformats.org/drawingml/2006/main">
                <a:graphicData uri="http://schemas.microsoft.com/office/word/2010/wordprocessingShape">
                  <wps:wsp>
                    <wps:cNvCnPr/>
                    <wps:spPr>
                      <a:xfrm>
                        <a:off x="0" y="0"/>
                        <a:ext cx="4051300" cy="1905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A9B420" id="Connettore diritto 3"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5.25pt,20.2pt" to="324.25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5gM1gEAAAgEAAAOAAAAZHJzL2Uyb0RvYy54bWysU9uO0zAQfUfiHyy/0yRbFkHUdB+6Ki8I&#10;Ki4f4DrjxpJvGpsm/XvGTptdARICkQfHY885M+fY3jxM1rAzYNTedbxZ1ZyBk77X7tTxb1/3r95y&#10;FpNwvTDeQccvEPnD9uWLzRhauPODNz0gIxIX2zF0fEgptFUV5QBWxJUP4GhTebQiUYinqkcxErs1&#10;1V1dv6lGj31ALyFGWn2cN/m28CsFMn1SKkJipuPUWyojlvGYx2q7Ee0JRRi0vLYh/qELK7SjogvV&#10;o0iCfUf9C5XVEn30Kq2kt5VXSksoGkhNU/+k5ssgAhQtZE4Mi03x/9HKj+cDMt13fM2ZE5aOaOed&#10;g5Q8Aus1apqxdfZpDLGl9J074DWK4YBZ9KTQ5j/JYVPx9rJ4C1NikhZf1/fNuqYjkLTXvKvvi/fV&#10;EzhgTO/BW5YnHTfaZemiFecPMVFBSr2l5GXj8hi90f1eG1MCPB13BtlZ0GHv9zV9uW8CPkujKEOr&#10;rGbuv8zSxcBM+xkU+UEdN6V8uYmw0AopwaXmymscZWeYohYWYP1n4DU/Q6Hc0r8BL4hS2bu0gK12&#10;Hn9XPU23ltWcf3Ng1p0tOPr+Uk62WEPXrTh3fRr5Pj+PC/zpAW9/AAAA//8DAFBLAwQUAAYACAAA&#10;ACEApwxORdkAAAAIAQAADwAAAGRycy9kb3ducmV2LnhtbEyPTU7DMBCF90jcwRokdtSGhqqEOBWq&#10;0gVLUg7gxkMcNR5HsZOGnp5hBcv3ozffFLvF92LGMXaBNDyuFAikJtiOWg2fx8PDFkRMhqzpA6GG&#10;b4ywK29vCpPbcKEPnOvUCh6hmBsNLqUhlzI2Dr2JqzAgcfYVRm8Sy7GVdjQXHve9fFJqI73piC84&#10;M+DeYXOuJ69hXtYHcumK5/l9f63qKvmpetH6/m55ewWRcEl/ZfjFZ3QomekUJrJR9KzVMzc1ZCoD&#10;wfkm27JxYmOdgSwL+f+B8gcAAP//AwBQSwECLQAUAAYACAAAACEAtoM4kv4AAADhAQAAEwAAAAAA&#10;AAAAAAAAAAAAAAAAW0NvbnRlbnRfVHlwZXNdLnhtbFBLAQItABQABgAIAAAAIQA4/SH/1gAAAJQB&#10;AAALAAAAAAAAAAAAAAAAAC8BAABfcmVscy8ucmVsc1BLAQItABQABgAIAAAAIQCMG5gM1gEAAAgE&#10;AAAOAAAAAAAAAAAAAAAAAC4CAABkcnMvZTJvRG9jLnhtbFBLAQItABQABgAIAAAAIQCnDE5F2QAA&#10;AAgBAAAPAAAAAAAAAAAAAAAAADAEAABkcnMvZG93bnJldi54bWxQSwUGAAAAAAQABADzAAAANgUA&#10;AAAA&#10;" strokecolor="red" strokeweight=".5pt">
              <v:stroke joinstyle="miter"/>
            </v:line>
          </w:pict>
        </mc:Fallback>
      </mc:AlternateContent>
    </w:r>
    <w:r>
      <w:rPr>
        <w:rFonts w:ascii="Gotham-Book" w:hAnsi="Gotham-Book" w:cs="Gotham-Book"/>
        <w:color w:val="FF0000"/>
        <w:sz w:val="20"/>
        <w:szCs w:val="20"/>
      </w:rPr>
      <w:t>DOMENICHE DI QUARESIMA</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DD1DE1"/>
    <w:multiLevelType w:val="hybridMultilevel"/>
    <w:tmpl w:val="2D403654"/>
    <w:lvl w:ilvl="0" w:tplc="2EA84F06">
      <w:numFmt w:val="bullet"/>
      <w:lvlText w:val="-"/>
      <w:lvlJc w:val="left"/>
      <w:pPr>
        <w:ind w:left="720" w:hanging="360"/>
      </w:pPr>
      <w:rPr>
        <w:rFonts w:ascii="Book Antiqua" w:eastAsiaTheme="minorHAnsi" w:hAnsi="Book Antiqua"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283"/>
  <w:bookFoldPrinting/>
  <w:drawingGridHorizontalSpacing w:val="120"/>
  <w:displayHorizont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4A8B"/>
    <w:rsid w:val="00053993"/>
    <w:rsid w:val="000915F9"/>
    <w:rsid w:val="00114577"/>
    <w:rsid w:val="0017209E"/>
    <w:rsid w:val="001833FB"/>
    <w:rsid w:val="001D45AC"/>
    <w:rsid w:val="00423D85"/>
    <w:rsid w:val="004B0E34"/>
    <w:rsid w:val="0053338B"/>
    <w:rsid w:val="00571CC6"/>
    <w:rsid w:val="005A101E"/>
    <w:rsid w:val="00604A8B"/>
    <w:rsid w:val="007D26D4"/>
    <w:rsid w:val="007F0E81"/>
    <w:rsid w:val="008C3386"/>
    <w:rsid w:val="00931099"/>
    <w:rsid w:val="00A6527D"/>
    <w:rsid w:val="00AD640A"/>
    <w:rsid w:val="00AF3D96"/>
    <w:rsid w:val="00C33105"/>
    <w:rsid w:val="00C35D77"/>
    <w:rsid w:val="00C87F78"/>
    <w:rsid w:val="00D33111"/>
    <w:rsid w:val="00D93DA3"/>
    <w:rsid w:val="00E01C19"/>
    <w:rsid w:val="00E3277D"/>
    <w:rsid w:val="00E95AB7"/>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3525C2"/>
  <w15:chartTrackingRefBased/>
  <w15:docId w15:val="{8CC4DD3B-1B15-4B4C-9BFA-4484FD7881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604A8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604A8B"/>
  </w:style>
  <w:style w:type="paragraph" w:styleId="Pidipagina">
    <w:name w:val="footer"/>
    <w:basedOn w:val="Normale"/>
    <w:link w:val="PidipaginaCarattere"/>
    <w:uiPriority w:val="99"/>
    <w:unhideWhenUsed/>
    <w:rsid w:val="00604A8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604A8B"/>
  </w:style>
  <w:style w:type="paragraph" w:styleId="Paragrafoelenco">
    <w:name w:val="List Paragraph"/>
    <w:basedOn w:val="Normale"/>
    <w:uiPriority w:val="34"/>
    <w:qFormat/>
    <w:rsid w:val="007D26D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emf"/><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4.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image" Target="media/image7.emf"/><Relationship Id="rId10" Type="http://schemas.openxmlformats.org/officeDocument/2006/relationships/image" Target="media/image2.emf"/><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6.em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167</TotalTime>
  <Pages>1</Pages>
  <Words>4351</Words>
  <Characters>24804</Characters>
  <Application>Microsoft Office Word</Application>
  <DocSecurity>0</DocSecurity>
  <Lines>206</Lines>
  <Paragraphs>58</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29097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dommichele</dc:creator>
  <cp:keywords/>
  <dc:description/>
  <cp:lastModifiedBy>dommichele</cp:lastModifiedBy>
  <cp:revision>4</cp:revision>
  <dcterms:created xsi:type="dcterms:W3CDTF">2023-02-17T15:48:00Z</dcterms:created>
  <dcterms:modified xsi:type="dcterms:W3CDTF">2023-02-17T18:35:00Z</dcterms:modified>
</cp:coreProperties>
</file>